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360" w:lineRule="auto"/>
        <w:jc w:val="both"/>
        <w:rPr>
          <w:rFonts w:hint="default"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32"/>
          <w:szCs w:val="32"/>
        </w:rPr>
        <w:t>：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青年律师领军人才训练营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学员档案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720" w:firstLineChars="2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251661312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AQ+rFL4wEAAJ4DAAAOAAAAZHJzL2Uyb0RvYy54bWytU0uO&#10;EzEQ3SNxB8t70kk0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qn6M1wAAAAkB&#10;AAAPAAAAAAAAAAEAIAAAACIAAABkcnMvZG93bnJldi54bWxQSwECFAAUAAAACACHTuJAEPqxS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6"/>
          <w:szCs w:val="36"/>
        </w:rPr>
        <w:t>所在律协：</w:t>
      </w:r>
    </w:p>
    <w:p>
      <w:pPr>
        <w:ind w:firstLine="720" w:firstLineChars="2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251662336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PvL1dcAAAAJAQAA&#10;DwAAAAAAAAABACAAAAAiAAAAZHJzL2Rvd25yZXYueG1sUEsBAhQAFAAAAAgAh07iQMqFmaThAQAA&#10;n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6"/>
          <w:szCs w:val="36"/>
        </w:rPr>
        <w:t>所在单位：</w:t>
      </w:r>
    </w:p>
    <w:p>
      <w:pPr>
        <w:ind w:firstLine="720" w:firstLineChars="2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251663360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Cukjo/4wEAAJ4DAAAOAAAAZHJzL2Uyb0RvYy54bWytU0uO&#10;EzEQ3SNxB8t70klG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wwOu1wAAAAkB&#10;AAAPAAAAAAAAAAEAIAAAACIAAABkcnMvZG93bnJldi54bWxQSwECFAAUAAAACACHTuJArpI6P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6"/>
          <w:szCs w:val="36"/>
        </w:rPr>
        <w:t>姓    名：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中华全国律师协会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201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6"/>
          <w:szCs w:val="36"/>
        </w:rPr>
        <w:t>年制</w:t>
      </w:r>
    </w:p>
    <w:p>
      <w:pPr>
        <w:widowControl w:val="0"/>
        <w:adjustRightInd/>
        <w:snapToGrid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填报人要按照本说明如实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>认真填写，</w:t>
      </w:r>
      <w:r>
        <w:rPr>
          <w:rFonts w:hint="default" w:ascii="Times New Roman" w:hAnsi="Times New Roman" w:cs="Times New Roman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3.“出生日期”按公历填写年月日。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7．“担任律师协会职务”按会长、副会长、常务理事、理事、监事长、监事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、两专委员会任职等</w:t>
      </w:r>
      <w:r>
        <w:rPr>
          <w:rFonts w:hint="default" w:ascii="Times New Roman" w:hAnsi="Times New Roman" w:cs="Times New Roman"/>
          <w:sz w:val="32"/>
          <w:szCs w:val="32"/>
        </w:rPr>
        <w:t>填写。“担任律师事务所职务”按律师事务所全称和主任、副主任、合伙人填写。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9.填写登记表同时需提供免冠蓝底正装彩色电子版2寸照片，照片为jpg格式。为保证显示效果，每张照片的数据量不小于100kb。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</w:p>
    <w:p>
      <w:pPr>
        <w:widowControl w:val="0"/>
        <w:spacing w:after="0" w:line="64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青年律师领军人才训练营学员档案</w:t>
      </w:r>
      <w:r>
        <w:rPr>
          <w:rFonts w:hint="default" w:ascii="Times New Roman" w:hAnsi="Times New Roman" w:cs="Times New Roman"/>
          <w:sz w:val="32"/>
          <w:szCs w:val="32"/>
        </w:rPr>
        <w:t xml:space="preserve"> 编号：</w:t>
      </w:r>
    </w:p>
    <w:tbl>
      <w:tblPr>
        <w:tblStyle w:val="6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 别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    址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6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44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144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144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144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担任律师协会、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律师事务所职务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曾受过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3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曾获得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何种荣誉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（加盖所在律师事务所公章）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（加盖所在律师协会公章）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20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7082"/>
    <w:rsid w:val="054915AC"/>
    <w:rsid w:val="090B539E"/>
    <w:rsid w:val="09D32355"/>
    <w:rsid w:val="0C340845"/>
    <w:rsid w:val="1D1E4C77"/>
    <w:rsid w:val="1FA5372D"/>
    <w:rsid w:val="25716A2A"/>
    <w:rsid w:val="29CC220B"/>
    <w:rsid w:val="2FAD5BE1"/>
    <w:rsid w:val="3065557C"/>
    <w:rsid w:val="32E408DA"/>
    <w:rsid w:val="383D7082"/>
    <w:rsid w:val="386D7823"/>
    <w:rsid w:val="4C3221F5"/>
    <w:rsid w:val="53D2627E"/>
    <w:rsid w:val="541571BA"/>
    <w:rsid w:val="56C036BF"/>
    <w:rsid w:val="57450CA5"/>
    <w:rsid w:val="57DC3D1B"/>
    <w:rsid w:val="59275849"/>
    <w:rsid w:val="5B1775AD"/>
    <w:rsid w:val="61E64031"/>
    <w:rsid w:val="6380137C"/>
    <w:rsid w:val="64D15341"/>
    <w:rsid w:val="68DC3A7E"/>
    <w:rsid w:val="6AC110C5"/>
    <w:rsid w:val="6DEC6125"/>
    <w:rsid w:val="6EB3245A"/>
    <w:rsid w:val="6EFE6795"/>
    <w:rsid w:val="73053E9E"/>
    <w:rsid w:val="73D374C4"/>
    <w:rsid w:val="77784383"/>
    <w:rsid w:val="78A9053F"/>
    <w:rsid w:val="7CC90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常用标题"/>
    <w:basedOn w:val="1"/>
    <w:qFormat/>
    <w:uiPriority w:val="0"/>
    <w:pPr>
      <w:jc w:val="center"/>
    </w:pPr>
    <w:rPr>
      <w:rFonts w:asciiTheme="minorAscii" w:hAnsiTheme="minorAscii" w:eastAsiaTheme="majorEastAsia"/>
      <w:b/>
      <w:sz w:val="44"/>
    </w:rPr>
  </w:style>
  <w:style w:type="paragraph" w:customStyle="1" w:styleId="8">
    <w:name w:val="常用段落"/>
    <w:basedOn w:val="7"/>
    <w:qFormat/>
    <w:uiPriority w:val="0"/>
    <w:pPr>
      <w:ind w:firstLine="880" w:firstLineChars="200"/>
      <w:jc w:val="left"/>
    </w:pPr>
    <w:rPr>
      <w:rFonts w:eastAsia="宋体"/>
      <w:b w:val="0"/>
      <w:sz w:val="28"/>
    </w:rPr>
  </w:style>
  <w:style w:type="paragraph" w:customStyle="1" w:styleId="9">
    <w:name w:val="11号字体"/>
    <w:basedOn w:val="1"/>
    <w:qFormat/>
    <w:uiPriority w:val="0"/>
    <w:pPr>
      <w:spacing w:line="360" w:lineRule="auto"/>
      <w:ind w:firstLine="880" w:firstLineChars="200"/>
      <w:jc w:val="left"/>
    </w:pPr>
    <w:rPr>
      <w:rFonts w:asciiTheme="minorAscii" w:hAnsiTheme="minorAscii"/>
      <w:sz w:val="22"/>
    </w:rPr>
  </w:style>
  <w:style w:type="paragraph" w:customStyle="1" w:styleId="10">
    <w:name w:val="标题-宋体"/>
    <w:next w:val="1"/>
    <w:qFormat/>
    <w:uiPriority w:val="0"/>
    <w:pPr>
      <w:jc w:val="center"/>
    </w:pPr>
    <w:rPr>
      <w:rFonts w:ascii="Times New Roman" w:hAnsi="Times New Roman" w:eastAsia="宋体" w:cstheme="minorBidi"/>
      <w:b/>
      <w:sz w:val="44"/>
    </w:rPr>
  </w:style>
  <w:style w:type="paragraph" w:customStyle="1" w:styleId="11">
    <w:name w:val="正文-四号"/>
    <w:basedOn w:val="10"/>
    <w:qFormat/>
    <w:uiPriority w:val="0"/>
    <w:pPr>
      <w:ind w:firstLine="883" w:firstLineChars="200"/>
      <w:jc w:val="left"/>
    </w:pPr>
    <w:rPr>
      <w:b w:val="0"/>
      <w:sz w:val="28"/>
    </w:rPr>
  </w:style>
  <w:style w:type="paragraph" w:customStyle="1" w:styleId="12">
    <w:name w:val="正文-11号"/>
    <w:basedOn w:val="1"/>
    <w:qFormat/>
    <w:uiPriority w:val="0"/>
    <w:pPr>
      <w:spacing w:line="360" w:lineRule="auto"/>
      <w:ind w:firstLine="883" w:firstLineChars="200"/>
      <w:jc w:val="left"/>
    </w:pPr>
    <w:rPr>
      <w:rFonts w:ascii="Calibri" w:hAnsi="Calibri" w:eastAsia="宋体" w:cs="Times New Roman"/>
      <w:sz w:val="22"/>
    </w:rPr>
  </w:style>
  <w:style w:type="character" w:customStyle="1" w:styleId="13">
    <w:name w:val="font11"/>
    <w:basedOn w:val="4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01"/>
    <w:basedOn w:val="4"/>
    <w:qFormat/>
    <w:uiPriority w:val="0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2018-12-21T02:14:00Z</dcterms:created>
  <dc:creator>ZZ</dc:creator>
  <cp:lastModifiedBy>ZZ</cp:lastModifiedBy>
  <cp:lastPrinted>2018-12-24T01:28:00Z</cp:lastPrinted>
  <dcterms:modified xsi:type="dcterms:W3CDTF">2018-12-24T02:33:40Z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