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AED1B" w14:textId="77777777" w:rsidR="00217D4E" w:rsidRDefault="00ED7B85">
      <w:pPr>
        <w:jc w:val="center"/>
        <w:rPr>
          <w:rFonts w:ascii="华文中宋" w:eastAsia="华文中宋" w:hAnsi="华文中宋"/>
          <w:b/>
          <w:bCs/>
          <w:sz w:val="36"/>
          <w:szCs w:val="36"/>
        </w:rPr>
      </w:pPr>
      <w:r>
        <w:rPr>
          <w:rFonts w:ascii="华文中宋" w:eastAsia="华文中宋" w:hAnsi="华文中宋" w:hint="eastAsia"/>
          <w:b/>
          <w:bCs/>
          <w:sz w:val="36"/>
          <w:szCs w:val="36"/>
        </w:rPr>
        <w:t>上海市律师协会</w:t>
      </w:r>
    </w:p>
    <w:p w14:paraId="44572C5B" w14:textId="77777777" w:rsidR="00217D4E" w:rsidRDefault="00ED7B85">
      <w:pPr>
        <w:snapToGrid w:val="0"/>
        <w:jc w:val="center"/>
        <w:rPr>
          <w:rFonts w:ascii="华文中宋" w:eastAsia="华文中宋" w:hAnsi="华文中宋"/>
          <w:b/>
          <w:bCs/>
          <w:sz w:val="36"/>
          <w:szCs w:val="36"/>
        </w:rPr>
      </w:pPr>
      <w:r>
        <w:rPr>
          <w:rFonts w:ascii="华文中宋" w:eastAsia="华文中宋" w:hAnsi="华文中宋" w:hint="eastAsia"/>
          <w:b/>
          <w:bCs/>
          <w:sz w:val="36"/>
          <w:szCs w:val="36"/>
        </w:rPr>
        <w:t>关于申请专职律师执业实习人员的</w:t>
      </w:r>
    </w:p>
    <w:p w14:paraId="5F4D6929" w14:textId="77777777" w:rsidR="00217D4E" w:rsidRDefault="00ED7B85">
      <w:pPr>
        <w:snapToGrid w:val="0"/>
        <w:jc w:val="center"/>
        <w:rPr>
          <w:rFonts w:ascii="华文中宋" w:eastAsia="华文中宋" w:hAnsi="华文中宋"/>
          <w:b/>
          <w:bCs/>
          <w:sz w:val="36"/>
          <w:szCs w:val="36"/>
        </w:rPr>
      </w:pPr>
      <w:r>
        <w:rPr>
          <w:rFonts w:ascii="华文中宋" w:eastAsia="华文中宋" w:hAnsi="华文中宋" w:hint="eastAsia"/>
          <w:b/>
          <w:bCs/>
          <w:sz w:val="36"/>
          <w:szCs w:val="36"/>
        </w:rPr>
        <w:t>劳动用工合规提示</w:t>
      </w:r>
    </w:p>
    <w:p w14:paraId="4A07E0FB" w14:textId="77777777" w:rsidR="00217D4E" w:rsidRDefault="00217D4E"/>
    <w:p w14:paraId="2B4EE7A9" w14:textId="5A8D0E4F" w:rsidR="00217D4E" w:rsidRDefault="00ED7B85">
      <w:pPr>
        <w:pStyle w:val="HTML"/>
        <w:spacing w:line="500" w:lineRule="exact"/>
        <w:ind w:firstLineChars="200" w:firstLine="489"/>
        <w:jc w:val="both"/>
        <w:rPr>
          <w:color w:val="000000"/>
        </w:rPr>
      </w:pPr>
      <w:r>
        <w:rPr>
          <w:b/>
          <w:bCs/>
          <w:color w:val="000000"/>
        </w:rPr>
        <w:t>第一条</w:t>
      </w:r>
      <w:r>
        <w:rPr>
          <w:rFonts w:hint="eastAsia"/>
          <w:b/>
          <w:bCs/>
          <w:color w:val="000000"/>
        </w:rPr>
        <w:t xml:space="preserve"> </w:t>
      </w:r>
      <w:r>
        <w:rPr>
          <w:color w:val="000000"/>
        </w:rPr>
        <w:t>为</w:t>
      </w:r>
      <w:r>
        <w:rPr>
          <w:rFonts w:hint="eastAsia"/>
          <w:color w:val="000000"/>
        </w:rPr>
        <w:t>引导上海市律师协会团体会员更好地实施有关申请专职律师执业实习人员（下称“实习人员”）在实习期间的劳动用工行为</w:t>
      </w:r>
      <w:r>
        <w:rPr>
          <w:color w:val="000000"/>
        </w:rPr>
        <w:t>，</w:t>
      </w:r>
      <w:r>
        <w:rPr>
          <w:rFonts w:hint="eastAsia"/>
          <w:color w:val="000000"/>
        </w:rPr>
        <w:t>避免</w:t>
      </w:r>
      <w:r>
        <w:rPr>
          <w:color w:val="000000"/>
        </w:rPr>
        <w:t>合规风险，保障</w:t>
      </w:r>
      <w:r>
        <w:rPr>
          <w:rFonts w:hint="eastAsia"/>
          <w:color w:val="000000"/>
        </w:rPr>
        <w:t>律师事务所</w:t>
      </w:r>
      <w:r>
        <w:rPr>
          <w:color w:val="000000"/>
        </w:rPr>
        <w:t>依法</w:t>
      </w:r>
      <w:r>
        <w:rPr>
          <w:rFonts w:hint="eastAsia"/>
          <w:color w:val="000000"/>
        </w:rPr>
        <w:t>、依规、诚信、全面地</w:t>
      </w:r>
      <w:r>
        <w:rPr>
          <w:color w:val="000000"/>
        </w:rPr>
        <w:t>做好实习</w:t>
      </w:r>
      <w:r>
        <w:rPr>
          <w:rFonts w:hint="eastAsia"/>
          <w:color w:val="000000"/>
        </w:rPr>
        <w:t>人员</w:t>
      </w:r>
      <w:r>
        <w:rPr>
          <w:color w:val="000000"/>
        </w:rPr>
        <w:t>的</w:t>
      </w:r>
      <w:r>
        <w:rPr>
          <w:rFonts w:hint="eastAsia"/>
          <w:color w:val="000000"/>
        </w:rPr>
        <w:t>职业</w:t>
      </w:r>
      <w:r>
        <w:rPr>
          <w:color w:val="000000"/>
        </w:rPr>
        <w:t>教育、</w:t>
      </w:r>
      <w:r>
        <w:rPr>
          <w:rFonts w:hint="eastAsia"/>
          <w:color w:val="000000"/>
        </w:rPr>
        <w:t>技能</w:t>
      </w:r>
      <w:r>
        <w:rPr>
          <w:color w:val="000000"/>
        </w:rPr>
        <w:t>训练和</w:t>
      </w:r>
      <w:r>
        <w:rPr>
          <w:rFonts w:hint="eastAsia"/>
          <w:color w:val="000000"/>
        </w:rPr>
        <w:t>实习活动</w:t>
      </w:r>
      <w:r>
        <w:rPr>
          <w:color w:val="000000"/>
        </w:rPr>
        <w:t>，确保实习质量，根据《中华人民共和国</w:t>
      </w:r>
      <w:r>
        <w:rPr>
          <w:rFonts w:hint="eastAsia"/>
          <w:color w:val="000000"/>
        </w:rPr>
        <w:t>律师</w:t>
      </w:r>
      <w:r>
        <w:rPr>
          <w:color w:val="000000"/>
        </w:rPr>
        <w:t>法》《中华全国律师协会申请律师执业人员实习管理规则》</w:t>
      </w:r>
      <w:r>
        <w:rPr>
          <w:rFonts w:hint="eastAsia"/>
          <w:color w:val="000000"/>
        </w:rPr>
        <w:t>和《上海市律师协会章程》《上海市律师协会预备会员规则》等有关规定，</w:t>
      </w:r>
      <w:r>
        <w:rPr>
          <w:color w:val="000000"/>
        </w:rPr>
        <w:t>制定本</w:t>
      </w:r>
      <w:r>
        <w:rPr>
          <w:rFonts w:hint="eastAsia"/>
          <w:color w:val="000000"/>
        </w:rPr>
        <w:t>提示，以供参考</w:t>
      </w:r>
      <w:r>
        <w:rPr>
          <w:color w:val="000000"/>
        </w:rPr>
        <w:t>。</w:t>
      </w:r>
    </w:p>
    <w:p w14:paraId="0D19F625" w14:textId="77777777" w:rsidR="00217D4E" w:rsidRDefault="00ED7B85">
      <w:pPr>
        <w:pStyle w:val="HTML"/>
        <w:spacing w:line="500" w:lineRule="exact"/>
        <w:ind w:firstLineChars="200" w:firstLine="489"/>
        <w:jc w:val="both"/>
        <w:rPr>
          <w:color w:val="000000"/>
        </w:rPr>
      </w:pPr>
      <w:r>
        <w:rPr>
          <w:b/>
          <w:bCs/>
          <w:color w:val="000000"/>
        </w:rPr>
        <w:t>第二条</w:t>
      </w:r>
      <w:r>
        <w:rPr>
          <w:rFonts w:hint="eastAsia"/>
          <w:color w:val="000000"/>
        </w:rPr>
        <w:t xml:space="preserve"> </w:t>
      </w:r>
      <w:r>
        <w:rPr>
          <w:color w:val="000000"/>
        </w:rPr>
        <w:t>本提示所称</w:t>
      </w:r>
      <w:r>
        <w:rPr>
          <w:rFonts w:hint="eastAsia"/>
          <w:color w:val="000000"/>
        </w:rPr>
        <w:t>上海市律师协会团体会员，是指接受实习人员进行实习活动的上海市律师事务所（简称“律所”或“实习律所”）</w:t>
      </w:r>
      <w:r>
        <w:rPr>
          <w:color w:val="000000"/>
        </w:rPr>
        <w:t>，</w:t>
      </w:r>
      <w:r>
        <w:rPr>
          <w:rFonts w:hint="eastAsia"/>
          <w:color w:val="000000"/>
        </w:rPr>
        <w:t>包括在上海市经司法局依法登记设立并取得执业许可证的律师事务所和外省市律师事务所在上海市设立的分所。</w:t>
      </w:r>
    </w:p>
    <w:p w14:paraId="3804A250" w14:textId="77777777" w:rsidR="00217D4E" w:rsidRDefault="00ED7B85">
      <w:pPr>
        <w:pStyle w:val="HTML"/>
        <w:spacing w:line="500" w:lineRule="exact"/>
        <w:ind w:firstLineChars="200" w:firstLine="480"/>
        <w:jc w:val="both"/>
        <w:rPr>
          <w:color w:val="000000"/>
        </w:rPr>
      </w:pPr>
      <w:r>
        <w:rPr>
          <w:color w:val="000000"/>
        </w:rPr>
        <w:t>本提示所称合规，是指</w:t>
      </w:r>
      <w:r>
        <w:rPr>
          <w:rFonts w:hint="eastAsia"/>
          <w:color w:val="000000"/>
        </w:rPr>
        <w:t>实习律所</w:t>
      </w:r>
      <w:r>
        <w:rPr>
          <w:color w:val="000000"/>
        </w:rPr>
        <w:t>及其</w:t>
      </w:r>
      <w:r>
        <w:rPr>
          <w:rFonts w:hint="eastAsia"/>
          <w:color w:val="000000"/>
        </w:rPr>
        <w:t>律师和其他工作人员在法律服务和事务所管理中的行为，</w:t>
      </w:r>
      <w:r>
        <w:rPr>
          <w:color w:val="000000"/>
        </w:rPr>
        <w:t>符合国际条约、</w:t>
      </w:r>
      <w:r>
        <w:rPr>
          <w:rFonts w:hint="eastAsia"/>
          <w:color w:val="000000"/>
        </w:rPr>
        <w:t>国际</w:t>
      </w:r>
      <w:r>
        <w:rPr>
          <w:color w:val="000000"/>
        </w:rPr>
        <w:t>规则</w:t>
      </w:r>
      <w:r>
        <w:rPr>
          <w:rFonts w:hint="eastAsia"/>
          <w:color w:val="000000"/>
        </w:rPr>
        <w:t>、</w:t>
      </w:r>
      <w:r>
        <w:rPr>
          <w:color w:val="000000"/>
        </w:rPr>
        <w:t>法律法规、监管规定、行业准则</w:t>
      </w:r>
      <w:r>
        <w:rPr>
          <w:rFonts w:hint="eastAsia"/>
          <w:color w:val="000000"/>
        </w:rPr>
        <w:t>、道德规范（合称“外法”）</w:t>
      </w:r>
      <w:r>
        <w:rPr>
          <w:color w:val="000000"/>
        </w:rPr>
        <w:t>和</w:t>
      </w:r>
      <w:r>
        <w:rPr>
          <w:rFonts w:hint="eastAsia"/>
          <w:color w:val="000000"/>
        </w:rPr>
        <w:t>律师事务所合伙人协议或者事务所章程</w:t>
      </w:r>
      <w:r>
        <w:rPr>
          <w:color w:val="000000"/>
        </w:rPr>
        <w:t>、规章制度</w:t>
      </w:r>
      <w:r>
        <w:rPr>
          <w:rFonts w:hint="eastAsia"/>
          <w:color w:val="000000"/>
        </w:rPr>
        <w:t>（合称“内规”）等的</w:t>
      </w:r>
      <w:r>
        <w:rPr>
          <w:color w:val="000000"/>
        </w:rPr>
        <w:t>要求。</w:t>
      </w:r>
    </w:p>
    <w:p w14:paraId="24D3ABBC" w14:textId="4069C056" w:rsidR="00217D4E" w:rsidRDefault="00ED7B85">
      <w:pPr>
        <w:pStyle w:val="HTML"/>
        <w:spacing w:line="500" w:lineRule="exact"/>
        <w:ind w:firstLineChars="200" w:firstLine="480"/>
        <w:jc w:val="both"/>
        <w:rPr>
          <w:color w:val="000000"/>
        </w:rPr>
      </w:pPr>
      <w:r>
        <w:rPr>
          <w:color w:val="000000"/>
        </w:rPr>
        <w:t>本提示所称合规风险，是指</w:t>
      </w:r>
      <w:r>
        <w:rPr>
          <w:rFonts w:hint="eastAsia"/>
          <w:color w:val="000000"/>
        </w:rPr>
        <w:t>实习律所及其律师和其他工作人员</w:t>
      </w:r>
      <w:r>
        <w:rPr>
          <w:color w:val="000000"/>
        </w:rPr>
        <w:t>因不合规行为</w:t>
      </w:r>
      <w:r>
        <w:rPr>
          <w:rFonts w:hint="eastAsia"/>
          <w:color w:val="000000"/>
        </w:rPr>
        <w:t>承担</w:t>
      </w:r>
      <w:r>
        <w:rPr>
          <w:color w:val="000000"/>
        </w:rPr>
        <w:t>法律</w:t>
      </w:r>
      <w:r>
        <w:rPr>
          <w:rFonts w:hint="eastAsia"/>
          <w:color w:val="000000"/>
        </w:rPr>
        <w:t>责任</w:t>
      </w:r>
      <w:r>
        <w:rPr>
          <w:color w:val="000000"/>
        </w:rPr>
        <w:t>、受到</w:t>
      </w:r>
      <w:r>
        <w:rPr>
          <w:rFonts w:hint="eastAsia"/>
          <w:color w:val="000000"/>
        </w:rPr>
        <w:t>行业惩戒</w:t>
      </w:r>
      <w:r>
        <w:rPr>
          <w:color w:val="000000"/>
        </w:rPr>
        <w:t>处</w:t>
      </w:r>
      <w:r>
        <w:rPr>
          <w:rFonts w:hint="eastAsia"/>
          <w:color w:val="000000"/>
        </w:rPr>
        <w:t>分</w:t>
      </w:r>
      <w:r>
        <w:rPr>
          <w:color w:val="000000"/>
        </w:rPr>
        <w:t>、造成经济</w:t>
      </w:r>
      <w:r>
        <w:rPr>
          <w:rFonts w:hint="eastAsia"/>
          <w:color w:val="000000"/>
        </w:rPr>
        <w:t>损失或者</w:t>
      </w:r>
      <w:r>
        <w:rPr>
          <w:color w:val="000000"/>
        </w:rPr>
        <w:t>声誉损失</w:t>
      </w:r>
      <w:r>
        <w:rPr>
          <w:rFonts w:hint="eastAsia"/>
          <w:color w:val="000000"/>
        </w:rPr>
        <w:t>，</w:t>
      </w:r>
      <w:r>
        <w:rPr>
          <w:color w:val="000000"/>
        </w:rPr>
        <w:t>以及其他负面影响的</w:t>
      </w:r>
      <w:r>
        <w:rPr>
          <w:rFonts w:hint="eastAsia"/>
          <w:color w:val="000000"/>
        </w:rPr>
        <w:t>风险</w:t>
      </w:r>
      <w:r>
        <w:rPr>
          <w:color w:val="000000"/>
        </w:rPr>
        <w:t>。</w:t>
      </w:r>
    </w:p>
    <w:p w14:paraId="67700883" w14:textId="77777777" w:rsidR="00217D4E" w:rsidRDefault="00ED7B85">
      <w:pPr>
        <w:pStyle w:val="HTML"/>
        <w:spacing w:line="500" w:lineRule="exact"/>
        <w:ind w:firstLineChars="200" w:firstLine="480"/>
        <w:jc w:val="both"/>
        <w:rPr>
          <w:color w:val="000000"/>
        </w:rPr>
      </w:pPr>
      <w:r>
        <w:rPr>
          <w:rFonts w:hint="eastAsia"/>
          <w:color w:val="000000"/>
        </w:rPr>
        <w:t>本提示</w:t>
      </w:r>
      <w:r>
        <w:rPr>
          <w:color w:val="000000"/>
        </w:rPr>
        <w:t>所称</w:t>
      </w:r>
      <w:r>
        <w:rPr>
          <w:rFonts w:hint="eastAsia"/>
          <w:color w:val="000000"/>
        </w:rPr>
        <w:t>实习指导</w:t>
      </w:r>
      <w:r>
        <w:rPr>
          <w:color w:val="000000"/>
        </w:rPr>
        <w:t>律师，是指</w:t>
      </w:r>
      <w:r>
        <w:rPr>
          <w:rFonts w:hint="eastAsia"/>
          <w:color w:val="000000"/>
        </w:rPr>
        <w:t>受实习律所</w:t>
      </w:r>
      <w:r>
        <w:rPr>
          <w:color w:val="000000"/>
        </w:rPr>
        <w:t>指</w:t>
      </w:r>
      <w:r>
        <w:rPr>
          <w:rFonts w:hint="eastAsia"/>
          <w:color w:val="000000"/>
        </w:rPr>
        <w:t>派</w:t>
      </w:r>
      <w:r>
        <w:rPr>
          <w:color w:val="000000"/>
        </w:rPr>
        <w:t>，</w:t>
      </w:r>
      <w:r>
        <w:rPr>
          <w:rFonts w:hint="eastAsia"/>
          <w:color w:val="000000"/>
        </w:rPr>
        <w:t>具体实施实习计划、对实习人员进行执业技能训练和业务指导</w:t>
      </w:r>
      <w:r>
        <w:rPr>
          <w:color w:val="000000"/>
        </w:rPr>
        <w:t>的执业</w:t>
      </w:r>
      <w:r>
        <w:rPr>
          <w:rFonts w:hint="eastAsia"/>
          <w:color w:val="000000"/>
        </w:rPr>
        <w:t>五年以上的专职律师。</w:t>
      </w:r>
    </w:p>
    <w:p w14:paraId="500372CA" w14:textId="77777777" w:rsidR="00217D4E" w:rsidRDefault="00ED7B85">
      <w:pPr>
        <w:pStyle w:val="HTML"/>
        <w:spacing w:beforeLines="50" w:before="211" w:line="500" w:lineRule="exact"/>
        <w:ind w:firstLineChars="200" w:firstLine="489"/>
        <w:jc w:val="both"/>
        <w:rPr>
          <w:color w:val="000000"/>
        </w:rPr>
      </w:pPr>
      <w:r>
        <w:rPr>
          <w:b/>
          <w:bCs/>
          <w:color w:val="000000"/>
        </w:rPr>
        <w:t>第三条</w:t>
      </w:r>
      <w:r>
        <w:rPr>
          <w:rFonts w:hint="eastAsia"/>
          <w:b/>
          <w:bCs/>
          <w:color w:val="000000"/>
        </w:rPr>
        <w:t xml:space="preserve"> </w:t>
      </w:r>
      <w:r>
        <w:rPr>
          <w:rFonts w:hint="eastAsia"/>
          <w:color w:val="000000"/>
        </w:rPr>
        <w:t>实习律所与实习人员须正确对待劳动与实习的关系，依据有关规定签订劳动合同和实习协议，协调统一劳动合同与实习协议之间的关系。</w:t>
      </w:r>
    </w:p>
    <w:p w14:paraId="2F578A1F" w14:textId="0D7D76CE" w:rsidR="00217D4E" w:rsidRDefault="00ED7B85">
      <w:pPr>
        <w:pStyle w:val="HTML"/>
        <w:spacing w:line="500" w:lineRule="exact"/>
        <w:ind w:firstLineChars="200" w:firstLine="489"/>
        <w:jc w:val="both"/>
        <w:rPr>
          <w:color w:val="000000"/>
        </w:rPr>
      </w:pPr>
      <w:r>
        <w:rPr>
          <w:rFonts w:hint="eastAsia"/>
          <w:b/>
          <w:bCs/>
          <w:color w:val="000000"/>
          <w:rPrChange w:id="0" w:author="Frank TIAN" w:date="2024-03-10T11:47:00Z">
            <w:rPr>
              <w:rFonts w:hint="eastAsia"/>
              <w:color w:val="000000"/>
            </w:rPr>
          </w:rPrChange>
        </w:rPr>
        <w:lastRenderedPageBreak/>
        <w:t>第四条</w:t>
      </w:r>
      <w:r>
        <w:rPr>
          <w:rFonts w:hint="eastAsia"/>
          <w:color w:val="000000"/>
        </w:rPr>
        <w:t xml:space="preserve"> 实习律所与实习人员应当遵循平等、自愿原则，根据劳动法和实习管理相关规定</w:t>
      </w:r>
      <w:r>
        <w:rPr>
          <w:color w:val="000000"/>
        </w:rPr>
        <w:t>签订劳动合同</w:t>
      </w:r>
      <w:r>
        <w:rPr>
          <w:rFonts w:hint="eastAsia"/>
          <w:color w:val="000000"/>
        </w:rPr>
        <w:t>和实习协议</w:t>
      </w:r>
      <w:r>
        <w:rPr>
          <w:color w:val="000000"/>
        </w:rPr>
        <w:t>，</w:t>
      </w:r>
      <w:r>
        <w:rPr>
          <w:rFonts w:hint="eastAsia"/>
          <w:color w:val="000000"/>
        </w:rPr>
        <w:t>明确</w:t>
      </w:r>
      <w:r>
        <w:rPr>
          <w:color w:val="000000"/>
        </w:rPr>
        <w:t>劳动合同期限、工资</w:t>
      </w:r>
      <w:r>
        <w:rPr>
          <w:rFonts w:hint="eastAsia"/>
          <w:color w:val="000000"/>
        </w:rPr>
        <w:t>标准</w:t>
      </w:r>
      <w:r>
        <w:rPr>
          <w:color w:val="000000"/>
        </w:rPr>
        <w:t>、工作时间、</w:t>
      </w:r>
      <w:r>
        <w:rPr>
          <w:rFonts w:hint="eastAsia"/>
          <w:color w:val="000000"/>
        </w:rPr>
        <w:t>社会</w:t>
      </w:r>
      <w:r>
        <w:rPr>
          <w:color w:val="000000"/>
        </w:rPr>
        <w:t>保险、福利</w:t>
      </w:r>
      <w:r>
        <w:rPr>
          <w:rFonts w:hint="eastAsia"/>
          <w:color w:val="000000"/>
        </w:rPr>
        <w:t>待遇</w:t>
      </w:r>
      <w:r>
        <w:rPr>
          <w:color w:val="000000"/>
        </w:rPr>
        <w:t>等内容</w:t>
      </w:r>
      <w:r>
        <w:rPr>
          <w:rFonts w:hint="eastAsia"/>
          <w:color w:val="000000"/>
        </w:rPr>
        <w:t>，</w:t>
      </w:r>
      <w:r w:rsidR="00051A93">
        <w:rPr>
          <w:rFonts w:hint="eastAsia"/>
          <w:color w:val="000000"/>
        </w:rPr>
        <w:t>实习协议中明确律师事务所名称、实习指导律师的姓名、拟安排实习的起止日期、申请实习人员和律师事务所双方的权利、义务及违约责任；</w:t>
      </w:r>
      <w:r>
        <w:rPr>
          <w:rFonts w:hint="eastAsia"/>
          <w:color w:val="000000"/>
        </w:rPr>
        <w:t>不得借助实习协议设定不公平、不合理的条件</w:t>
      </w:r>
      <w:r>
        <w:rPr>
          <w:color w:val="000000"/>
        </w:rPr>
        <w:t>。</w:t>
      </w:r>
    </w:p>
    <w:p w14:paraId="4C5A9FD4" w14:textId="5D5FD566" w:rsidR="00217D4E" w:rsidRDefault="00ED7B85">
      <w:pPr>
        <w:pStyle w:val="HTML"/>
        <w:spacing w:line="500" w:lineRule="exact"/>
        <w:ind w:firstLineChars="200" w:firstLine="480"/>
        <w:jc w:val="both"/>
        <w:rPr>
          <w:color w:val="000000"/>
        </w:rPr>
      </w:pPr>
      <w:r>
        <w:rPr>
          <w:rFonts w:hint="eastAsia"/>
          <w:color w:val="000000"/>
        </w:rPr>
        <w:t>实习律所</w:t>
      </w:r>
      <w:r>
        <w:rPr>
          <w:color w:val="000000"/>
        </w:rPr>
        <w:t>与实习人员约定的实习期间劳动报酬或者</w:t>
      </w:r>
      <w:r>
        <w:rPr>
          <w:rFonts w:hint="eastAsia"/>
          <w:color w:val="000000"/>
        </w:rPr>
        <w:t>具有薪资报酬属性的实习补贴，</w:t>
      </w:r>
      <w:r>
        <w:rPr>
          <w:color w:val="000000"/>
        </w:rPr>
        <w:t>不</w:t>
      </w:r>
      <w:r>
        <w:rPr>
          <w:rFonts w:hint="eastAsia"/>
          <w:color w:val="000000"/>
        </w:rPr>
        <w:t>应</w:t>
      </w:r>
      <w:r>
        <w:rPr>
          <w:color w:val="000000"/>
        </w:rPr>
        <w:t>低于</w:t>
      </w:r>
      <w:r>
        <w:rPr>
          <w:rFonts w:hint="eastAsia"/>
          <w:color w:val="000000"/>
        </w:rPr>
        <w:t>劳动法相关规定的</w:t>
      </w:r>
      <w:r>
        <w:rPr>
          <w:color w:val="000000"/>
        </w:rPr>
        <w:t>最低工资</w:t>
      </w:r>
      <w:r>
        <w:rPr>
          <w:rFonts w:hint="eastAsia"/>
          <w:color w:val="000000"/>
        </w:rPr>
        <w:t>标准</w:t>
      </w:r>
      <w:r>
        <w:rPr>
          <w:color w:val="000000"/>
        </w:rPr>
        <w:t>，</w:t>
      </w:r>
      <w:r>
        <w:rPr>
          <w:rFonts w:hint="eastAsia"/>
          <w:color w:val="000000"/>
        </w:rPr>
        <w:t>相应款项</w:t>
      </w:r>
      <w:r>
        <w:rPr>
          <w:color w:val="000000"/>
        </w:rPr>
        <w:t>不得变相转嫁由实习人员承担，</w:t>
      </w:r>
      <w:r>
        <w:rPr>
          <w:rFonts w:hint="eastAsia"/>
          <w:color w:val="000000"/>
        </w:rPr>
        <w:t>不得扣押实习人员的居民身份证和其他证件，不得要求实习人员提供担保或者以其他名义向实习人员收取财物，</w:t>
      </w:r>
      <w:r>
        <w:rPr>
          <w:color w:val="000000"/>
        </w:rPr>
        <w:t>不得违反《劳动合同法》的规定。</w:t>
      </w:r>
    </w:p>
    <w:p w14:paraId="4BB25651" w14:textId="77777777" w:rsidR="00217D4E" w:rsidRDefault="00ED7B85">
      <w:pPr>
        <w:pStyle w:val="HTML"/>
        <w:spacing w:line="500" w:lineRule="exact"/>
        <w:ind w:firstLineChars="200" w:firstLine="480"/>
        <w:jc w:val="both"/>
        <w:rPr>
          <w:color w:val="000000"/>
        </w:rPr>
      </w:pPr>
      <w:r>
        <w:rPr>
          <w:rFonts w:hint="eastAsia"/>
          <w:color w:val="000000"/>
        </w:rPr>
        <w:t>实习律所应根据劳动法相关规定为</w:t>
      </w:r>
      <w:r>
        <w:rPr>
          <w:color w:val="000000"/>
        </w:rPr>
        <w:t>实习</w:t>
      </w:r>
      <w:r>
        <w:rPr>
          <w:rFonts w:hint="eastAsia"/>
          <w:color w:val="000000"/>
        </w:rPr>
        <w:t>人员缴纳</w:t>
      </w:r>
      <w:r>
        <w:rPr>
          <w:color w:val="000000"/>
        </w:rPr>
        <w:t>社会保险</w:t>
      </w:r>
      <w:r>
        <w:rPr>
          <w:rFonts w:hint="eastAsia"/>
          <w:color w:val="000000"/>
        </w:rPr>
        <w:t>，平等给予同等</w:t>
      </w:r>
      <w:r>
        <w:rPr>
          <w:color w:val="000000"/>
        </w:rPr>
        <w:t>福利待遇。</w:t>
      </w:r>
    </w:p>
    <w:p w14:paraId="13A63426" w14:textId="77777777" w:rsidR="00217D4E" w:rsidRDefault="00ED7B85">
      <w:pPr>
        <w:pStyle w:val="HTML"/>
        <w:spacing w:line="500" w:lineRule="exact"/>
        <w:ind w:firstLineChars="200" w:firstLine="489"/>
        <w:jc w:val="both"/>
        <w:rPr>
          <w:color w:val="000000"/>
        </w:rPr>
      </w:pPr>
      <w:r w:rsidRPr="009623EB">
        <w:rPr>
          <w:rFonts w:hint="eastAsia"/>
          <w:b/>
          <w:bCs/>
          <w:color w:val="000000"/>
        </w:rPr>
        <w:t>第五条</w:t>
      </w:r>
      <w:r>
        <w:rPr>
          <w:rFonts w:hint="eastAsia"/>
          <w:color w:val="000000"/>
        </w:rPr>
        <w:t xml:space="preserve"> 实习律所与实习人员应当根据《申请律师执业人员实习管理规则》规定，签订正式《实习协议》并提交律师协会申请实习登记。</w:t>
      </w:r>
    </w:p>
    <w:p w14:paraId="6A2B5DA9" w14:textId="77777777" w:rsidR="00217D4E" w:rsidRDefault="00ED7B85">
      <w:pPr>
        <w:pStyle w:val="HTML"/>
        <w:spacing w:line="500" w:lineRule="exact"/>
        <w:ind w:firstLineChars="200" w:firstLine="480"/>
        <w:jc w:val="both"/>
        <w:rPr>
          <w:color w:val="000000"/>
        </w:rPr>
      </w:pPr>
      <w:r>
        <w:rPr>
          <w:rFonts w:hint="eastAsia"/>
          <w:color w:val="000000"/>
        </w:rPr>
        <w:t>实习律所应</w:t>
      </w:r>
      <w:r>
        <w:rPr>
          <w:color w:val="000000"/>
        </w:rPr>
        <w:t>当</w:t>
      </w:r>
      <w:r>
        <w:rPr>
          <w:rFonts w:hint="eastAsia"/>
          <w:color w:val="000000"/>
        </w:rPr>
        <w:t>根据《申请律师执业人员实习管理规则》《上海市律师协会预备会员规则》规定，</w:t>
      </w:r>
      <w:r>
        <w:rPr>
          <w:color w:val="000000"/>
        </w:rPr>
        <w:t>在签订劳动合同</w:t>
      </w:r>
      <w:r>
        <w:rPr>
          <w:rFonts w:hint="eastAsia"/>
          <w:color w:val="000000"/>
        </w:rPr>
        <w:t>和实习协议</w:t>
      </w:r>
      <w:r>
        <w:rPr>
          <w:color w:val="000000"/>
        </w:rPr>
        <w:t>之前核实</w:t>
      </w:r>
      <w:r>
        <w:rPr>
          <w:rFonts w:hint="eastAsia"/>
          <w:color w:val="000000"/>
        </w:rPr>
        <w:t>拟实习人员</w:t>
      </w:r>
      <w:r>
        <w:rPr>
          <w:color w:val="000000"/>
        </w:rPr>
        <w:t>的个人身份、学历、工作经历等信息，确保合法用工</w:t>
      </w:r>
      <w:r>
        <w:rPr>
          <w:rFonts w:hint="eastAsia"/>
          <w:color w:val="000000"/>
        </w:rPr>
        <w:t>、符合律师协会的实习登记条件。</w:t>
      </w:r>
    </w:p>
    <w:p w14:paraId="1CB4FDA7" w14:textId="77777777" w:rsidR="00217D4E" w:rsidRDefault="00ED7B85">
      <w:pPr>
        <w:pStyle w:val="HTML"/>
        <w:spacing w:line="500" w:lineRule="exact"/>
        <w:ind w:firstLineChars="200" w:firstLine="489"/>
        <w:jc w:val="both"/>
        <w:rPr>
          <w:color w:val="000000"/>
        </w:rPr>
      </w:pPr>
      <w:r w:rsidRPr="009623EB">
        <w:rPr>
          <w:rFonts w:hint="eastAsia"/>
          <w:b/>
          <w:bCs/>
          <w:color w:val="000000"/>
        </w:rPr>
        <w:t>第六条</w:t>
      </w:r>
      <w:r w:rsidRPr="009623EB">
        <w:rPr>
          <w:b/>
          <w:bCs/>
          <w:color w:val="000000"/>
        </w:rPr>
        <w:t xml:space="preserve"> </w:t>
      </w:r>
      <w:r>
        <w:rPr>
          <w:rFonts w:hint="eastAsia"/>
          <w:color w:val="000000"/>
        </w:rPr>
        <w:t>实习律所可以在劳动合同、实习协议中约定实习人员的保密义务，要求实习人员遵守律师行业规定、执业纪律等规则。</w:t>
      </w:r>
    </w:p>
    <w:p w14:paraId="6673C0AA" w14:textId="29335E40" w:rsidR="00217D4E" w:rsidRDefault="00ED7B85">
      <w:pPr>
        <w:pStyle w:val="HTML"/>
        <w:spacing w:line="500" w:lineRule="exact"/>
        <w:ind w:firstLineChars="200" w:firstLine="489"/>
        <w:jc w:val="both"/>
        <w:rPr>
          <w:color w:val="000000"/>
        </w:rPr>
      </w:pPr>
      <w:r w:rsidRPr="009623EB">
        <w:rPr>
          <w:rFonts w:hint="eastAsia"/>
          <w:b/>
          <w:bCs/>
          <w:color w:val="000000"/>
        </w:rPr>
        <w:t>第七条</w:t>
      </w:r>
      <w:r w:rsidRPr="009623EB">
        <w:rPr>
          <w:b/>
          <w:bCs/>
          <w:color w:val="000000"/>
        </w:rPr>
        <w:t xml:space="preserve"> </w:t>
      </w:r>
      <w:r>
        <w:rPr>
          <w:rFonts w:hint="eastAsia"/>
          <w:color w:val="000000"/>
        </w:rPr>
        <w:t>实习律所可以在劳动合同、实习协议中就</w:t>
      </w:r>
      <w:r>
        <w:rPr>
          <w:color w:val="000000"/>
        </w:rPr>
        <w:t>实习人员</w:t>
      </w:r>
      <w:r>
        <w:rPr>
          <w:rFonts w:hint="eastAsia"/>
          <w:color w:val="000000"/>
        </w:rPr>
        <w:t>如果</w:t>
      </w:r>
      <w:r>
        <w:rPr>
          <w:color w:val="000000"/>
        </w:rPr>
        <w:t>经上海市律师协会</w:t>
      </w:r>
      <w:r>
        <w:rPr>
          <w:rFonts w:hint="eastAsia"/>
          <w:color w:val="000000"/>
        </w:rPr>
        <w:t>组织</w:t>
      </w:r>
      <w:r>
        <w:rPr>
          <w:color w:val="000000"/>
        </w:rPr>
        <w:t>实习考核</w:t>
      </w:r>
      <w:r>
        <w:rPr>
          <w:rFonts w:hint="eastAsia"/>
          <w:color w:val="000000"/>
        </w:rPr>
        <w:t>，确定考核结果为</w:t>
      </w:r>
      <w:r>
        <w:rPr>
          <w:color w:val="000000"/>
        </w:rPr>
        <w:t>不合格</w:t>
      </w:r>
      <w:r>
        <w:rPr>
          <w:rFonts w:hint="eastAsia"/>
          <w:color w:val="000000"/>
        </w:rPr>
        <w:t>、延长实习期等情形，约定后续关于劳动关系、实习关系延续的处理方式。</w:t>
      </w:r>
    </w:p>
    <w:p w14:paraId="01B3212A" w14:textId="77777777" w:rsidR="00217D4E" w:rsidRDefault="00ED7B85">
      <w:pPr>
        <w:pStyle w:val="HTML"/>
        <w:spacing w:beforeLines="50" w:before="211" w:line="500" w:lineRule="exact"/>
        <w:ind w:firstLineChars="200" w:firstLine="489"/>
        <w:jc w:val="both"/>
        <w:rPr>
          <w:color w:val="000000"/>
        </w:rPr>
      </w:pPr>
      <w:r>
        <w:rPr>
          <w:rFonts w:hint="eastAsia"/>
          <w:b/>
          <w:bCs/>
          <w:color w:val="000000"/>
        </w:rPr>
        <w:t>第八条</w:t>
      </w:r>
      <w:r>
        <w:rPr>
          <w:rFonts w:hint="eastAsia"/>
          <w:color w:val="000000"/>
        </w:rPr>
        <w:t xml:space="preserve"> 实习律所招录</w:t>
      </w:r>
      <w:r>
        <w:rPr>
          <w:color w:val="000000"/>
        </w:rPr>
        <w:t>法院、检察院离职人员</w:t>
      </w:r>
      <w:r>
        <w:rPr>
          <w:rFonts w:hint="eastAsia"/>
          <w:color w:val="000000"/>
        </w:rPr>
        <w:t>时，应当</w:t>
      </w:r>
      <w:r>
        <w:rPr>
          <w:color w:val="000000"/>
        </w:rPr>
        <w:t>严</w:t>
      </w:r>
      <w:r>
        <w:rPr>
          <w:rFonts w:hint="eastAsia"/>
          <w:color w:val="000000"/>
        </w:rPr>
        <w:t>格按照有关规定</w:t>
      </w:r>
      <w:r>
        <w:rPr>
          <w:color w:val="000000"/>
        </w:rPr>
        <w:t>认真</w:t>
      </w:r>
      <w:r>
        <w:rPr>
          <w:rFonts w:hint="eastAsia"/>
          <w:color w:val="000000"/>
        </w:rPr>
        <w:t>履行相关审查、核实、谈话程序，建立、健全审查程序和工作底稿。应当做到：</w:t>
      </w:r>
    </w:p>
    <w:p w14:paraId="500BEED8" w14:textId="77777777" w:rsidR="00217D4E" w:rsidRDefault="00ED7B85">
      <w:pPr>
        <w:pStyle w:val="HTML"/>
        <w:tabs>
          <w:tab w:val="clear" w:pos="1832"/>
        </w:tabs>
        <w:spacing w:line="500" w:lineRule="exact"/>
        <w:ind w:firstLineChars="200" w:firstLine="480"/>
        <w:jc w:val="both"/>
        <w:rPr>
          <w:color w:val="000000"/>
        </w:rPr>
      </w:pPr>
      <w:r>
        <w:rPr>
          <w:rFonts w:hint="eastAsia"/>
          <w:color w:val="000000"/>
        </w:rPr>
        <w:t>（一）</w:t>
      </w:r>
      <w:r>
        <w:rPr>
          <w:color w:val="000000"/>
        </w:rPr>
        <w:t>要求实习人</w:t>
      </w:r>
      <w:r>
        <w:rPr>
          <w:rFonts w:hint="eastAsia"/>
          <w:color w:val="000000"/>
        </w:rPr>
        <w:t>员书面</w:t>
      </w:r>
      <w:r>
        <w:rPr>
          <w:color w:val="000000"/>
        </w:rPr>
        <w:t>承诺已经如实报告曾在人民法院、人民检察院工作的情况，并签署遵守从业限制规定的承诺。</w:t>
      </w:r>
    </w:p>
    <w:p w14:paraId="74D6C336" w14:textId="77777777" w:rsidR="00217D4E" w:rsidRDefault="00ED7B85">
      <w:pPr>
        <w:pStyle w:val="HTML"/>
        <w:tabs>
          <w:tab w:val="clear" w:pos="1832"/>
        </w:tabs>
        <w:spacing w:line="500" w:lineRule="exact"/>
        <w:ind w:firstLineChars="200" w:firstLine="480"/>
        <w:jc w:val="both"/>
        <w:rPr>
          <w:color w:val="000000"/>
        </w:rPr>
      </w:pPr>
      <w:r>
        <w:rPr>
          <w:rFonts w:hint="eastAsia"/>
          <w:color w:val="000000"/>
        </w:rPr>
        <w:lastRenderedPageBreak/>
        <w:t>（二）建</w:t>
      </w:r>
      <w:r>
        <w:rPr>
          <w:color w:val="000000"/>
        </w:rPr>
        <w:t>立和健全</w:t>
      </w:r>
      <w:r>
        <w:rPr>
          <w:rFonts w:hint="eastAsia"/>
          <w:color w:val="000000"/>
        </w:rPr>
        <w:t>实习律所</w:t>
      </w:r>
      <w:r>
        <w:rPr>
          <w:color w:val="000000"/>
        </w:rPr>
        <w:t>内部管理制度，对到本所执业或者工作的人民法院、人民检察院离任人员，</w:t>
      </w:r>
      <w:r>
        <w:rPr>
          <w:rFonts w:hint="eastAsia"/>
          <w:color w:val="000000"/>
        </w:rPr>
        <w:t>建立台账</w:t>
      </w:r>
      <w:r>
        <w:rPr>
          <w:color w:val="000000"/>
        </w:rPr>
        <w:t>详细</w:t>
      </w:r>
      <w:r>
        <w:rPr>
          <w:rFonts w:hint="eastAsia"/>
          <w:color w:val="000000"/>
        </w:rPr>
        <w:t>记录</w:t>
      </w:r>
      <w:r>
        <w:rPr>
          <w:color w:val="000000"/>
        </w:rPr>
        <w:t>其离任时间、离任情形、离任单位等有关情况，并及时向区司法行政机关、市律师协会报告</w:t>
      </w:r>
      <w:r>
        <w:rPr>
          <w:rFonts w:hint="eastAsia"/>
          <w:color w:val="000000"/>
        </w:rPr>
        <w:t>。</w:t>
      </w:r>
    </w:p>
    <w:p w14:paraId="6E0BF14A" w14:textId="77777777" w:rsidR="00217D4E" w:rsidRDefault="00ED7B85">
      <w:pPr>
        <w:pStyle w:val="HTML"/>
        <w:spacing w:beforeLines="50" w:before="211" w:line="500" w:lineRule="exact"/>
        <w:ind w:firstLineChars="200" w:firstLine="489"/>
        <w:jc w:val="both"/>
        <w:rPr>
          <w:color w:val="000000"/>
        </w:rPr>
      </w:pPr>
      <w:r>
        <w:rPr>
          <w:rFonts w:hint="eastAsia"/>
          <w:b/>
          <w:bCs/>
          <w:color w:val="000000"/>
        </w:rPr>
        <w:t>第九条</w:t>
      </w:r>
      <w:r>
        <w:rPr>
          <w:rFonts w:hint="eastAsia"/>
          <w:color w:val="000000"/>
        </w:rPr>
        <w:t xml:space="preserve"> </w:t>
      </w:r>
      <w:r>
        <w:rPr>
          <w:color w:val="000000"/>
        </w:rPr>
        <w:t xml:space="preserve"> </w:t>
      </w:r>
      <w:r>
        <w:rPr>
          <w:rFonts w:hint="eastAsia"/>
          <w:color w:val="000000"/>
        </w:rPr>
        <w:t>实习律所应当按照《申请律师执业人员实习管理规则》《上海市律师协会预备会员规则》规定，对实习人员开展如下日常实习</w:t>
      </w:r>
      <w:r>
        <w:rPr>
          <w:color w:val="000000"/>
        </w:rPr>
        <w:t>管理</w:t>
      </w:r>
      <w:r>
        <w:rPr>
          <w:rFonts w:hint="eastAsia"/>
          <w:color w:val="000000"/>
        </w:rPr>
        <w:t>：</w:t>
      </w:r>
    </w:p>
    <w:p w14:paraId="5B349BB1" w14:textId="77777777" w:rsidR="00217D4E" w:rsidRDefault="00ED7B85">
      <w:pPr>
        <w:pStyle w:val="HTML"/>
        <w:spacing w:line="500" w:lineRule="exact"/>
        <w:ind w:firstLineChars="200" w:firstLine="480"/>
        <w:jc w:val="both"/>
        <w:rPr>
          <w:color w:val="000000"/>
        </w:rPr>
      </w:pPr>
      <w:r>
        <w:rPr>
          <w:rFonts w:hint="eastAsia"/>
          <w:color w:val="000000"/>
        </w:rPr>
        <w:t>（一）合理安排实习期间的工作，做好日常管理和管理，规范劳动纪律，指导并督促完成实习周记撰写（实习训练记录）、实习指导律师定期评语、实习期内完成党组织关系接转（如为中共党员或预备党员）、实习第5</w:t>
      </w:r>
      <w:r>
        <w:rPr>
          <w:color w:val="000000"/>
        </w:rPr>
        <w:t>0</w:t>
      </w:r>
      <w:r>
        <w:rPr>
          <w:rFonts w:hint="eastAsia"/>
          <w:color w:val="000000"/>
        </w:rPr>
        <w:t>周（距离当次实习周期结束前两星期）起筹备实习考核面试申请手续等工作。</w:t>
      </w:r>
    </w:p>
    <w:p w14:paraId="0C45C03A" w14:textId="77777777" w:rsidR="00217D4E" w:rsidRDefault="00ED7B85">
      <w:pPr>
        <w:pStyle w:val="HTML"/>
        <w:spacing w:line="500" w:lineRule="exact"/>
        <w:ind w:firstLineChars="200" w:firstLine="480"/>
        <w:jc w:val="both"/>
        <w:rPr>
          <w:color w:val="000000"/>
        </w:rPr>
      </w:pPr>
      <w:r>
        <w:rPr>
          <w:rFonts w:hint="eastAsia"/>
          <w:color w:val="000000"/>
        </w:rPr>
        <w:t>（二）实习律所应当对派驻在客户处办公的实习人员，履行律师实务指导、技能训练的义务，并与接受派驻的客户就实习人员驻场的劳动安全保障等事项进行充分沟通，确保工作环境安全。</w:t>
      </w:r>
    </w:p>
    <w:p w14:paraId="6AEC2C43" w14:textId="77777777" w:rsidR="00217D4E" w:rsidRDefault="00ED7B85">
      <w:pPr>
        <w:pStyle w:val="HTML"/>
        <w:spacing w:line="500" w:lineRule="exact"/>
        <w:ind w:firstLineChars="200" w:firstLine="480"/>
        <w:jc w:val="both"/>
        <w:rPr>
          <w:color w:val="000000"/>
        </w:rPr>
      </w:pPr>
      <w:r>
        <w:rPr>
          <w:rFonts w:hint="eastAsia"/>
          <w:color w:val="000000"/>
        </w:rPr>
        <w:t>（三）实习律所对派驻在客户处办公及经常外出和出差工作的实习人员，应当充分预见其劳动安全和交通安全风险，根据需要合理购买相关雇主责任险（以对冲律所责任为导向）、团体意外险等商业保险（以补充伤者经济保障为导向）。</w:t>
      </w:r>
    </w:p>
    <w:p w14:paraId="016AF337" w14:textId="208F1E25" w:rsidR="00217D4E" w:rsidRDefault="00ED7B85">
      <w:pPr>
        <w:pStyle w:val="HTML"/>
        <w:spacing w:line="500" w:lineRule="exact"/>
        <w:ind w:firstLineChars="200" w:firstLine="480"/>
        <w:jc w:val="both"/>
        <w:rPr>
          <w:color w:val="000000"/>
        </w:rPr>
      </w:pPr>
      <w:r>
        <w:rPr>
          <w:rFonts w:hint="eastAsia"/>
          <w:color w:val="000000"/>
        </w:rPr>
        <w:t>（四）劳动合同、实习协议期满</w:t>
      </w:r>
      <w:r>
        <w:rPr>
          <w:color w:val="000000"/>
        </w:rPr>
        <w:t>前，</w:t>
      </w:r>
      <w:r>
        <w:rPr>
          <w:rFonts w:hint="eastAsia"/>
          <w:color w:val="000000"/>
        </w:rPr>
        <w:t>实习人员尚未完成实习考核的，实习律所和实习人员</w:t>
      </w:r>
      <w:r>
        <w:rPr>
          <w:color w:val="000000"/>
        </w:rPr>
        <w:t>应当</w:t>
      </w:r>
      <w:r>
        <w:rPr>
          <w:rFonts w:hint="eastAsia"/>
          <w:color w:val="000000"/>
        </w:rPr>
        <w:t>及时</w:t>
      </w:r>
      <w:r>
        <w:rPr>
          <w:color w:val="000000"/>
        </w:rPr>
        <w:t>商谈续签</w:t>
      </w:r>
      <w:r>
        <w:rPr>
          <w:rFonts w:hint="eastAsia"/>
          <w:color w:val="000000"/>
        </w:rPr>
        <w:t>、终止</w:t>
      </w:r>
      <w:r>
        <w:rPr>
          <w:color w:val="000000"/>
        </w:rPr>
        <w:t>或解除等</w:t>
      </w:r>
      <w:r>
        <w:rPr>
          <w:rFonts w:hint="eastAsia"/>
          <w:color w:val="000000"/>
        </w:rPr>
        <w:t>事项</w:t>
      </w:r>
      <w:r>
        <w:rPr>
          <w:color w:val="000000"/>
        </w:rPr>
        <w:t>，确保</w:t>
      </w:r>
      <w:r>
        <w:rPr>
          <w:rFonts w:hint="eastAsia"/>
          <w:color w:val="000000"/>
        </w:rPr>
        <w:t>实习工作</w:t>
      </w:r>
      <w:r>
        <w:rPr>
          <w:color w:val="000000"/>
        </w:rPr>
        <w:t>的连续</w:t>
      </w:r>
      <w:r>
        <w:rPr>
          <w:rFonts w:hint="eastAsia"/>
          <w:color w:val="000000"/>
        </w:rPr>
        <w:t>性、稳定性</w:t>
      </w:r>
      <w:r w:rsidR="009623EB">
        <w:rPr>
          <w:rFonts w:hint="eastAsia"/>
          <w:color w:val="000000"/>
        </w:rPr>
        <w:t>、</w:t>
      </w:r>
      <w:r>
        <w:rPr>
          <w:rFonts w:hint="eastAsia"/>
          <w:color w:val="000000"/>
        </w:rPr>
        <w:t>协同性和</w:t>
      </w:r>
      <w:r>
        <w:rPr>
          <w:color w:val="000000"/>
        </w:rPr>
        <w:t>合法性。</w:t>
      </w:r>
    </w:p>
    <w:p w14:paraId="7F01359B" w14:textId="77777777" w:rsidR="00217D4E" w:rsidRDefault="00ED7B85">
      <w:pPr>
        <w:pStyle w:val="HTML"/>
        <w:spacing w:line="500" w:lineRule="exact"/>
        <w:ind w:firstLineChars="200" w:firstLine="480"/>
        <w:jc w:val="both"/>
        <w:rPr>
          <w:color w:val="000000"/>
        </w:rPr>
      </w:pPr>
      <w:r>
        <w:rPr>
          <w:rFonts w:hint="eastAsia"/>
          <w:color w:val="000000"/>
        </w:rPr>
        <w:t>（五）实习考核不合格但双方同意延长实习期限的，双方应当及时更新实习协议、劳动合同。</w:t>
      </w:r>
    </w:p>
    <w:p w14:paraId="6C727717" w14:textId="77777777" w:rsidR="00217D4E" w:rsidRDefault="00ED7B85">
      <w:pPr>
        <w:pStyle w:val="HTML"/>
        <w:spacing w:line="500" w:lineRule="exact"/>
        <w:ind w:firstLineChars="200" w:firstLine="480"/>
        <w:jc w:val="both"/>
        <w:rPr>
          <w:color w:val="000000"/>
        </w:rPr>
      </w:pPr>
      <w:r>
        <w:rPr>
          <w:rFonts w:hint="eastAsia"/>
          <w:color w:val="000000"/>
        </w:rPr>
        <w:t>（六）实习人员</w:t>
      </w:r>
      <w:r>
        <w:rPr>
          <w:color w:val="000000"/>
        </w:rPr>
        <w:t>应当</w:t>
      </w:r>
      <w:r>
        <w:rPr>
          <w:rFonts w:hint="eastAsia"/>
          <w:color w:val="000000"/>
        </w:rPr>
        <w:t>妥善</w:t>
      </w:r>
      <w:r>
        <w:rPr>
          <w:color w:val="000000"/>
        </w:rPr>
        <w:t>保</w:t>
      </w:r>
      <w:r>
        <w:rPr>
          <w:rFonts w:hint="eastAsia"/>
          <w:color w:val="000000"/>
        </w:rPr>
        <w:t>存</w:t>
      </w:r>
      <w:r>
        <w:rPr>
          <w:color w:val="000000"/>
        </w:rPr>
        <w:t>劳动合同</w:t>
      </w:r>
      <w:r>
        <w:rPr>
          <w:rFonts w:hint="eastAsia"/>
          <w:color w:val="000000"/>
        </w:rPr>
        <w:t>、实习协议等有关文件</w:t>
      </w:r>
      <w:r>
        <w:rPr>
          <w:color w:val="000000"/>
        </w:rPr>
        <w:t>。劳动合同</w:t>
      </w:r>
      <w:r>
        <w:rPr>
          <w:rFonts w:hint="eastAsia"/>
          <w:color w:val="000000"/>
        </w:rPr>
        <w:t>、实习协议</w:t>
      </w:r>
      <w:r>
        <w:rPr>
          <w:color w:val="000000"/>
        </w:rPr>
        <w:t>的修改须经双方协商一致</w:t>
      </w:r>
      <w:r>
        <w:rPr>
          <w:rFonts w:hint="eastAsia"/>
          <w:color w:val="000000"/>
        </w:rPr>
        <w:t>后</w:t>
      </w:r>
      <w:r>
        <w:rPr>
          <w:color w:val="000000"/>
        </w:rPr>
        <w:t>，</w:t>
      </w:r>
      <w:r>
        <w:rPr>
          <w:rFonts w:hint="eastAsia"/>
          <w:color w:val="000000"/>
        </w:rPr>
        <w:t>重新</w:t>
      </w:r>
      <w:r>
        <w:rPr>
          <w:color w:val="000000"/>
        </w:rPr>
        <w:t>签</w:t>
      </w:r>
      <w:r>
        <w:rPr>
          <w:rFonts w:hint="eastAsia"/>
          <w:color w:val="000000"/>
        </w:rPr>
        <w:t>署</w:t>
      </w:r>
      <w:r>
        <w:rPr>
          <w:color w:val="000000"/>
        </w:rPr>
        <w:t>确认。</w:t>
      </w:r>
    </w:p>
    <w:p w14:paraId="7E4F956D" w14:textId="77777777" w:rsidR="00217D4E" w:rsidRDefault="00ED7B85">
      <w:pPr>
        <w:pStyle w:val="HTML"/>
        <w:spacing w:beforeLines="50" w:before="211" w:line="500" w:lineRule="exact"/>
        <w:ind w:firstLineChars="200" w:firstLine="489"/>
        <w:jc w:val="both"/>
        <w:rPr>
          <w:color w:val="000000"/>
        </w:rPr>
      </w:pPr>
      <w:r>
        <w:rPr>
          <w:rFonts w:hint="eastAsia"/>
          <w:b/>
          <w:bCs/>
          <w:color w:val="000000"/>
        </w:rPr>
        <w:t>第十条</w:t>
      </w:r>
      <w:r>
        <w:rPr>
          <w:rFonts w:hint="eastAsia"/>
          <w:color w:val="000000"/>
        </w:rPr>
        <w:t xml:space="preserve"> 实习律所在处理劳动合</w:t>
      </w:r>
      <w:r>
        <w:rPr>
          <w:color w:val="000000"/>
        </w:rPr>
        <w:t>同解除</w:t>
      </w:r>
      <w:r>
        <w:rPr>
          <w:rFonts w:hint="eastAsia"/>
          <w:color w:val="000000"/>
        </w:rPr>
        <w:t>、实习关系终止事务时，应当坚持以下原则：</w:t>
      </w:r>
    </w:p>
    <w:p w14:paraId="4E248257" w14:textId="7D6D11C5" w:rsidR="00217D4E" w:rsidRDefault="00ED7B85">
      <w:pPr>
        <w:pStyle w:val="HTML"/>
        <w:spacing w:line="500" w:lineRule="exact"/>
        <w:ind w:firstLineChars="200" w:firstLine="480"/>
        <w:jc w:val="both"/>
        <w:rPr>
          <w:color w:val="000000"/>
        </w:rPr>
      </w:pPr>
      <w:r>
        <w:rPr>
          <w:rFonts w:hint="eastAsia"/>
          <w:color w:val="000000"/>
        </w:rPr>
        <w:t>（一）</w:t>
      </w:r>
      <w:r>
        <w:rPr>
          <w:color w:val="000000"/>
        </w:rPr>
        <w:t>依法</w:t>
      </w:r>
      <w:r>
        <w:rPr>
          <w:rFonts w:hint="eastAsia"/>
          <w:color w:val="000000"/>
        </w:rPr>
        <w:t>合规</w:t>
      </w:r>
      <w:r>
        <w:rPr>
          <w:color w:val="000000"/>
        </w:rPr>
        <w:t>解除劳动合同</w:t>
      </w:r>
      <w:r>
        <w:rPr>
          <w:rFonts w:hint="eastAsia"/>
          <w:color w:val="000000"/>
        </w:rPr>
        <w:t>、实习协议</w:t>
      </w:r>
      <w:r>
        <w:rPr>
          <w:color w:val="000000"/>
        </w:rPr>
        <w:t>，不得擅自解除。</w:t>
      </w:r>
      <w:r>
        <w:rPr>
          <w:rFonts w:hint="eastAsia"/>
          <w:color w:val="000000"/>
        </w:rPr>
        <w:t>单方面</w:t>
      </w:r>
      <w:r>
        <w:rPr>
          <w:color w:val="000000"/>
        </w:rPr>
        <w:t>解除劳动合同</w:t>
      </w:r>
      <w:r>
        <w:rPr>
          <w:rFonts w:hint="eastAsia"/>
          <w:color w:val="000000"/>
        </w:rPr>
        <w:t>、实习协议应当</w:t>
      </w:r>
      <w:r>
        <w:rPr>
          <w:color w:val="000000"/>
        </w:rPr>
        <w:t>符合法定解除条件，</w:t>
      </w:r>
      <w:r>
        <w:rPr>
          <w:rFonts w:hint="eastAsia"/>
          <w:color w:val="000000"/>
        </w:rPr>
        <w:t>包括但不限于实习人员严重违反实习律所规章制度、律师行业执业纪律、规</w:t>
      </w:r>
      <w:r>
        <w:rPr>
          <w:color w:val="000000"/>
        </w:rPr>
        <w:t>定等。</w:t>
      </w:r>
    </w:p>
    <w:p w14:paraId="69A9144D" w14:textId="77777777" w:rsidR="00217D4E" w:rsidRDefault="00ED7B85">
      <w:pPr>
        <w:pStyle w:val="HTML"/>
        <w:spacing w:line="500" w:lineRule="exact"/>
        <w:ind w:firstLineChars="200" w:firstLine="480"/>
        <w:jc w:val="both"/>
        <w:rPr>
          <w:color w:val="000000"/>
        </w:rPr>
      </w:pPr>
      <w:r>
        <w:rPr>
          <w:rFonts w:hint="eastAsia"/>
          <w:color w:val="000000"/>
        </w:rPr>
        <w:lastRenderedPageBreak/>
        <w:t>（二）实习律所</w:t>
      </w:r>
      <w:r>
        <w:rPr>
          <w:color w:val="000000"/>
        </w:rPr>
        <w:t>在解除劳动合同时应当尊重</w:t>
      </w:r>
      <w:r>
        <w:rPr>
          <w:rFonts w:hint="eastAsia"/>
          <w:color w:val="000000"/>
        </w:rPr>
        <w:t>实习人员</w:t>
      </w:r>
      <w:r>
        <w:rPr>
          <w:color w:val="000000"/>
        </w:rPr>
        <w:t>的</w:t>
      </w:r>
      <w:r>
        <w:rPr>
          <w:rFonts w:hint="eastAsia"/>
          <w:color w:val="000000"/>
        </w:rPr>
        <w:t>合法</w:t>
      </w:r>
      <w:r>
        <w:rPr>
          <w:color w:val="000000"/>
        </w:rPr>
        <w:t>权益，</w:t>
      </w:r>
      <w:r>
        <w:rPr>
          <w:rFonts w:hint="eastAsia"/>
          <w:color w:val="000000"/>
        </w:rPr>
        <w:t>按照劳动法相关规定</w:t>
      </w:r>
      <w:r>
        <w:rPr>
          <w:color w:val="000000"/>
        </w:rPr>
        <w:t>支付</w:t>
      </w:r>
      <w:r>
        <w:rPr>
          <w:rFonts w:hint="eastAsia"/>
          <w:color w:val="000000"/>
        </w:rPr>
        <w:t>相应</w:t>
      </w:r>
      <w:r>
        <w:rPr>
          <w:color w:val="000000"/>
        </w:rPr>
        <w:t>经济补偿、</w:t>
      </w:r>
      <w:r>
        <w:rPr>
          <w:rFonts w:hint="eastAsia"/>
          <w:color w:val="000000"/>
        </w:rPr>
        <w:t>未结算的</w:t>
      </w:r>
      <w:r>
        <w:rPr>
          <w:color w:val="000000"/>
        </w:rPr>
        <w:t>工资和福利等。</w:t>
      </w:r>
    </w:p>
    <w:p w14:paraId="167CBFDE" w14:textId="77777777" w:rsidR="00217D4E" w:rsidRDefault="00ED7B85">
      <w:pPr>
        <w:pStyle w:val="HTML"/>
        <w:spacing w:line="500" w:lineRule="exact"/>
        <w:ind w:firstLineChars="200" w:firstLine="480"/>
        <w:jc w:val="both"/>
        <w:rPr>
          <w:color w:val="000000"/>
        </w:rPr>
      </w:pPr>
      <w:r>
        <w:rPr>
          <w:rFonts w:hint="eastAsia"/>
          <w:color w:val="000000"/>
        </w:rPr>
        <w:t>（三）解除劳动合同、终止实习关系时，实习律所应当与实习人员就注销实习登记、交还实习证等事宜进行协商、作出安排，并及时向律师协会申请办理实习登记注销手续。</w:t>
      </w:r>
    </w:p>
    <w:p w14:paraId="4AD95EB8" w14:textId="660F7993" w:rsidR="00217D4E" w:rsidRDefault="00ED7B85">
      <w:pPr>
        <w:pStyle w:val="HTML"/>
        <w:spacing w:beforeLines="50" w:before="211" w:line="500" w:lineRule="exact"/>
        <w:ind w:firstLineChars="200" w:firstLine="489"/>
        <w:jc w:val="both"/>
        <w:rPr>
          <w:color w:val="000000"/>
        </w:rPr>
      </w:pPr>
      <w:r>
        <w:rPr>
          <w:rFonts w:hint="eastAsia"/>
          <w:b/>
          <w:bCs/>
          <w:color w:val="000000"/>
        </w:rPr>
        <w:t xml:space="preserve">第十一条 </w:t>
      </w:r>
      <w:r>
        <w:rPr>
          <w:rFonts w:hint="eastAsia"/>
          <w:color w:val="000000"/>
        </w:rPr>
        <w:t>实习律所与实习人员</w:t>
      </w:r>
      <w:r>
        <w:rPr>
          <w:color w:val="000000"/>
        </w:rPr>
        <w:t>之间发生的劳动争议</w:t>
      </w:r>
      <w:r>
        <w:rPr>
          <w:rFonts w:hint="eastAsia"/>
          <w:color w:val="000000"/>
        </w:rPr>
        <w:t>、实习争议</w:t>
      </w:r>
      <w:r>
        <w:rPr>
          <w:color w:val="000000"/>
        </w:rPr>
        <w:t>应当尽</w:t>
      </w:r>
      <w:r>
        <w:rPr>
          <w:rFonts w:hint="eastAsia"/>
          <w:color w:val="000000"/>
        </w:rPr>
        <w:t>量</w:t>
      </w:r>
      <w:r>
        <w:rPr>
          <w:color w:val="000000"/>
        </w:rPr>
        <w:t>协商解决</w:t>
      </w:r>
      <w:r>
        <w:rPr>
          <w:rFonts w:hint="eastAsia"/>
          <w:color w:val="000000"/>
        </w:rPr>
        <w:t>；</w:t>
      </w:r>
      <w:r>
        <w:rPr>
          <w:color w:val="000000"/>
        </w:rPr>
        <w:t>如无法</w:t>
      </w:r>
      <w:r>
        <w:rPr>
          <w:rFonts w:hint="eastAsia"/>
          <w:color w:val="000000"/>
        </w:rPr>
        <w:t>协商</w:t>
      </w:r>
      <w:r>
        <w:rPr>
          <w:color w:val="000000"/>
        </w:rPr>
        <w:t>一致</w:t>
      </w:r>
      <w:r>
        <w:rPr>
          <w:rFonts w:hint="eastAsia"/>
          <w:color w:val="000000"/>
        </w:rPr>
        <w:t>的</w:t>
      </w:r>
      <w:r>
        <w:rPr>
          <w:color w:val="000000"/>
        </w:rPr>
        <w:t>，</w:t>
      </w:r>
      <w:r>
        <w:rPr>
          <w:rFonts w:hint="eastAsia"/>
          <w:color w:val="000000"/>
        </w:rPr>
        <w:t>双方均可</w:t>
      </w:r>
      <w:r>
        <w:rPr>
          <w:color w:val="000000"/>
        </w:rPr>
        <w:t>向</w:t>
      </w:r>
      <w:r>
        <w:rPr>
          <w:rFonts w:hint="eastAsia"/>
          <w:color w:val="000000"/>
        </w:rPr>
        <w:t>有管辖权的劳动人事争议仲裁委员会提起劳动仲裁，也可依据《上海市律师协会预备会员规则》向市律师协会申请调处实习争议</w:t>
      </w:r>
      <w:r>
        <w:rPr>
          <w:color w:val="000000"/>
        </w:rPr>
        <w:t>。</w:t>
      </w:r>
    </w:p>
    <w:p w14:paraId="1013A618" w14:textId="77777777" w:rsidR="00217D4E" w:rsidRDefault="00ED7B85">
      <w:pPr>
        <w:pStyle w:val="HTML"/>
        <w:spacing w:line="500" w:lineRule="exact"/>
        <w:ind w:firstLineChars="200" w:firstLine="480"/>
        <w:jc w:val="both"/>
        <w:rPr>
          <w:color w:val="000000"/>
        </w:rPr>
      </w:pPr>
      <w:r>
        <w:rPr>
          <w:rFonts w:hint="eastAsia"/>
          <w:color w:val="000000"/>
        </w:rPr>
        <w:t>在劳动合同、实习协议未被依法确认无效、解除或终止的前提下，</w:t>
      </w:r>
      <w:r>
        <w:rPr>
          <w:color w:val="000000"/>
        </w:rPr>
        <w:t>在劳动争议</w:t>
      </w:r>
      <w:r>
        <w:rPr>
          <w:rFonts w:hint="eastAsia"/>
          <w:color w:val="000000"/>
        </w:rPr>
        <w:t>、实习争议</w:t>
      </w:r>
      <w:r>
        <w:rPr>
          <w:color w:val="000000"/>
        </w:rPr>
        <w:t>处理过程中，</w:t>
      </w:r>
      <w:r>
        <w:rPr>
          <w:rFonts w:hint="eastAsia"/>
          <w:color w:val="000000"/>
        </w:rPr>
        <w:t>实习律所</w:t>
      </w:r>
      <w:r>
        <w:rPr>
          <w:color w:val="000000"/>
        </w:rPr>
        <w:t>应当继续履行劳动合同</w:t>
      </w:r>
      <w:r>
        <w:rPr>
          <w:rFonts w:hint="eastAsia"/>
          <w:color w:val="000000"/>
        </w:rPr>
        <w:t>、实习协议</w:t>
      </w:r>
      <w:r>
        <w:rPr>
          <w:color w:val="000000"/>
        </w:rPr>
        <w:t>，不得擅自</w:t>
      </w:r>
      <w:r>
        <w:rPr>
          <w:rFonts w:hint="eastAsia"/>
          <w:color w:val="000000"/>
        </w:rPr>
        <w:t>停止实习计划、</w:t>
      </w:r>
      <w:r>
        <w:rPr>
          <w:color w:val="000000"/>
        </w:rPr>
        <w:t>停止支付工资</w:t>
      </w:r>
      <w:r>
        <w:rPr>
          <w:rFonts w:hint="eastAsia"/>
          <w:color w:val="000000"/>
        </w:rPr>
        <w:t>、福利等劳动报酬</w:t>
      </w:r>
      <w:r>
        <w:rPr>
          <w:color w:val="000000"/>
        </w:rPr>
        <w:t>。</w:t>
      </w:r>
    </w:p>
    <w:p w14:paraId="5CD793C0" w14:textId="1BAD0644" w:rsidR="00217D4E" w:rsidRDefault="00ED7B85">
      <w:pPr>
        <w:pStyle w:val="HTML"/>
        <w:spacing w:line="500" w:lineRule="exact"/>
        <w:ind w:firstLineChars="200" w:firstLine="489"/>
        <w:jc w:val="both"/>
        <w:rPr>
          <w:color w:val="000000"/>
        </w:rPr>
      </w:pPr>
      <w:r>
        <w:rPr>
          <w:rFonts w:hint="eastAsia"/>
          <w:b/>
          <w:bCs/>
          <w:color w:val="000000"/>
        </w:rPr>
        <w:t>第十二条</w:t>
      </w:r>
      <w:r>
        <w:rPr>
          <w:rFonts w:hint="eastAsia"/>
          <w:color w:val="000000"/>
        </w:rPr>
        <w:t xml:space="preserve"> 实习律所可以按照相关规定建立、健全实习人员职务作品知识产权归属确认制度。实习律所可以在劳动合同、实习协议中明确下列事项：</w:t>
      </w:r>
    </w:p>
    <w:p w14:paraId="554C0CF5" w14:textId="77777777" w:rsidR="00217D4E" w:rsidRDefault="00ED7B85">
      <w:pPr>
        <w:pStyle w:val="HTML"/>
        <w:spacing w:line="500" w:lineRule="exact"/>
        <w:ind w:firstLineChars="200" w:firstLine="480"/>
        <w:jc w:val="both"/>
        <w:rPr>
          <w:color w:val="000000"/>
        </w:rPr>
      </w:pPr>
      <w:r>
        <w:rPr>
          <w:rFonts w:hint="eastAsia"/>
          <w:color w:val="000000"/>
        </w:rPr>
        <w:t>（一）实</w:t>
      </w:r>
      <w:r>
        <w:rPr>
          <w:color w:val="000000"/>
        </w:rPr>
        <w:t>习人员对实习期间完成或形成的各类法律文书、业务文档不享有著作权。</w:t>
      </w:r>
    </w:p>
    <w:p w14:paraId="6199F588" w14:textId="77777777" w:rsidR="00217D4E" w:rsidRDefault="00ED7B85">
      <w:pPr>
        <w:pStyle w:val="HTML"/>
        <w:spacing w:line="500" w:lineRule="exact"/>
        <w:ind w:firstLineChars="200" w:firstLine="480"/>
        <w:jc w:val="both"/>
        <w:rPr>
          <w:color w:val="000000"/>
        </w:rPr>
      </w:pPr>
      <w:r>
        <w:rPr>
          <w:rFonts w:hint="eastAsia"/>
          <w:color w:val="000000"/>
        </w:rPr>
        <w:t>（二）</w:t>
      </w:r>
      <w:r>
        <w:rPr>
          <w:color w:val="000000"/>
        </w:rPr>
        <w:t>实习人员参加实习律所业务宣传、普法物料制作（包括但不限于各类评论、建议、文案、视频创作编辑和演绎等等）所形成的各类成果属于</w:t>
      </w:r>
      <w:r>
        <w:rPr>
          <w:rFonts w:hint="eastAsia"/>
          <w:color w:val="000000"/>
        </w:rPr>
        <w:t>实习律所或者实习人员。</w:t>
      </w:r>
    </w:p>
    <w:p w14:paraId="6A6D5D23" w14:textId="77777777" w:rsidR="00217D4E" w:rsidRDefault="00ED7B85">
      <w:pPr>
        <w:pStyle w:val="HTML"/>
        <w:spacing w:line="500" w:lineRule="exact"/>
        <w:ind w:firstLineChars="200" w:firstLine="480"/>
        <w:jc w:val="both"/>
        <w:rPr>
          <w:color w:val="000000"/>
        </w:rPr>
      </w:pPr>
      <w:r>
        <w:rPr>
          <w:rFonts w:hint="eastAsia"/>
          <w:color w:val="000000"/>
        </w:rPr>
        <w:t>（三）</w:t>
      </w:r>
      <w:r>
        <w:rPr>
          <w:color w:val="000000"/>
        </w:rPr>
        <w:t>实习律所</w:t>
      </w:r>
      <w:r>
        <w:rPr>
          <w:rFonts w:hint="eastAsia"/>
          <w:color w:val="000000"/>
        </w:rPr>
        <w:t>可以与实习人员协商一致，</w:t>
      </w:r>
      <w:r>
        <w:rPr>
          <w:color w:val="000000"/>
        </w:rPr>
        <w:t>在宣传推广中无偿使用</w:t>
      </w:r>
      <w:r>
        <w:rPr>
          <w:rFonts w:hint="eastAsia"/>
          <w:color w:val="000000"/>
        </w:rPr>
        <w:t>载</w:t>
      </w:r>
      <w:r>
        <w:rPr>
          <w:color w:val="000000"/>
        </w:rPr>
        <w:t>有实习人员声音和影像的物料。</w:t>
      </w:r>
    </w:p>
    <w:p w14:paraId="63F13595" w14:textId="6ED01CC6" w:rsidR="00217D4E" w:rsidRDefault="00ED7B85">
      <w:pPr>
        <w:pStyle w:val="HTML"/>
        <w:spacing w:beforeLines="50" w:before="211" w:line="500" w:lineRule="exact"/>
        <w:ind w:firstLineChars="200" w:firstLine="489"/>
        <w:jc w:val="both"/>
        <w:rPr>
          <w:color w:val="000000"/>
        </w:rPr>
      </w:pPr>
      <w:r>
        <w:rPr>
          <w:rFonts w:hint="eastAsia"/>
          <w:b/>
          <w:bCs/>
          <w:color w:val="000000"/>
        </w:rPr>
        <w:t>第十三条</w:t>
      </w:r>
      <w:r>
        <w:rPr>
          <w:rFonts w:hint="eastAsia"/>
          <w:color w:val="000000"/>
        </w:rPr>
        <w:t xml:space="preserve"> 实习律所</w:t>
      </w:r>
      <w:r>
        <w:rPr>
          <w:color w:val="000000"/>
        </w:rPr>
        <w:t>应当严格</w:t>
      </w:r>
      <w:r>
        <w:rPr>
          <w:rFonts w:hint="eastAsia"/>
          <w:color w:val="000000"/>
        </w:rPr>
        <w:t>依法</w:t>
      </w:r>
      <w:r>
        <w:rPr>
          <w:color w:val="000000"/>
        </w:rPr>
        <w:t>签订、管理和解除劳动合同</w:t>
      </w:r>
      <w:r>
        <w:rPr>
          <w:rFonts w:hint="eastAsia"/>
          <w:color w:val="000000"/>
        </w:rPr>
        <w:t>、实习协议</w:t>
      </w:r>
      <w:r>
        <w:rPr>
          <w:color w:val="000000"/>
        </w:rPr>
        <w:t>，不断完善</w:t>
      </w:r>
      <w:r>
        <w:rPr>
          <w:rFonts w:hint="eastAsia"/>
          <w:color w:val="000000"/>
        </w:rPr>
        <w:t>律师事务所</w:t>
      </w:r>
      <w:r>
        <w:rPr>
          <w:color w:val="000000"/>
        </w:rPr>
        <w:t>内部管理</w:t>
      </w:r>
      <w:r>
        <w:rPr>
          <w:rFonts w:hint="eastAsia"/>
          <w:color w:val="000000"/>
        </w:rPr>
        <w:t>制度</w:t>
      </w:r>
      <w:r>
        <w:rPr>
          <w:color w:val="000000"/>
        </w:rPr>
        <w:t>，确保劳动关系</w:t>
      </w:r>
      <w:r>
        <w:rPr>
          <w:rFonts w:hint="eastAsia"/>
          <w:color w:val="000000"/>
        </w:rPr>
        <w:t>、实习关系</w:t>
      </w:r>
      <w:r>
        <w:rPr>
          <w:color w:val="000000"/>
        </w:rPr>
        <w:t>和谐稳定。</w:t>
      </w:r>
    </w:p>
    <w:p w14:paraId="317B07D7" w14:textId="657FCE2C" w:rsidR="00217D4E" w:rsidRDefault="00ED7B85" w:rsidP="009623EB">
      <w:pPr>
        <w:pStyle w:val="HTML"/>
        <w:spacing w:beforeLines="50" w:before="211" w:line="500" w:lineRule="exact"/>
        <w:ind w:firstLineChars="200" w:firstLine="489"/>
        <w:rPr>
          <w:sz w:val="28"/>
          <w:szCs w:val="28"/>
        </w:rPr>
      </w:pPr>
      <w:r>
        <w:rPr>
          <w:b/>
          <w:bCs/>
          <w:color w:val="000000"/>
        </w:rPr>
        <w:t>第十</w:t>
      </w:r>
      <w:r>
        <w:rPr>
          <w:rFonts w:hint="eastAsia"/>
          <w:b/>
          <w:bCs/>
          <w:color w:val="000000"/>
        </w:rPr>
        <w:t>五</w:t>
      </w:r>
      <w:r>
        <w:rPr>
          <w:b/>
          <w:bCs/>
          <w:color w:val="000000"/>
        </w:rPr>
        <w:t>条</w:t>
      </w:r>
      <w:r>
        <w:rPr>
          <w:color w:val="000000"/>
        </w:rPr>
        <w:t xml:space="preserve">　本提示自发布之日起施行</w:t>
      </w:r>
      <w:r>
        <w:rPr>
          <w:rFonts w:hint="eastAsia"/>
          <w:color w:val="000000"/>
        </w:rPr>
        <w:t>，</w:t>
      </w:r>
      <w:r w:rsidR="009623EB">
        <w:rPr>
          <w:color w:val="000000"/>
        </w:rPr>
        <w:t>由上海市律师协会申请律师执业人员实习管理考核委员会负责解释</w:t>
      </w:r>
      <w:r w:rsidR="009623EB">
        <w:rPr>
          <w:rFonts w:hint="eastAsia"/>
          <w:color w:val="000000"/>
        </w:rPr>
        <w:t>，</w:t>
      </w:r>
      <w:r>
        <w:rPr>
          <w:rFonts w:hint="eastAsia"/>
          <w:color w:val="000000"/>
        </w:rPr>
        <w:t>供上海市律师协会各团体会员、个人会员和预备会员参考使用。</w:t>
      </w:r>
    </w:p>
    <w:sectPr w:rsidR="00217D4E">
      <w:headerReference w:type="even" r:id="rId7"/>
      <w:headerReference w:type="default" r:id="rId8"/>
      <w:footerReference w:type="even" r:id="rId9"/>
      <w:footerReference w:type="default" r:id="rId10"/>
      <w:headerReference w:type="first" r:id="rId11"/>
      <w:footerReference w:type="first" r:id="rId12"/>
      <w:pgSz w:w="11900" w:h="16840"/>
      <w:pgMar w:top="1440" w:right="1800" w:bottom="1440" w:left="1800" w:header="851" w:footer="567"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918DA" w14:textId="77777777" w:rsidR="000B730B" w:rsidRDefault="000B730B">
      <w:r>
        <w:separator/>
      </w:r>
    </w:p>
  </w:endnote>
  <w:endnote w:type="continuationSeparator" w:id="0">
    <w:p w14:paraId="228B497C" w14:textId="77777777" w:rsidR="000B730B" w:rsidRDefault="000B7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altName w:val="STZhongsong"/>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FE0C8" w14:textId="77777777" w:rsidR="00217D4E" w:rsidRDefault="00217D4E">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9E7C0" w14:textId="77777777" w:rsidR="00217D4E" w:rsidRDefault="00ED7B85">
    <w:pPr>
      <w:pStyle w:val="a5"/>
      <w:jc w:val="center"/>
      <w:rPr>
        <w:rFonts w:ascii="宋体" w:eastAsia="宋体" w:hAnsi="宋体"/>
        <w:color w:val="000000" w:themeColor="text1"/>
        <w:sz w:val="21"/>
        <w:szCs w:val="21"/>
      </w:rPr>
    </w:pPr>
    <w:r>
      <w:rPr>
        <w:rFonts w:ascii="宋体" w:eastAsia="宋体" w:hAnsi="宋体"/>
        <w:color w:val="000000" w:themeColor="text1"/>
        <w:sz w:val="21"/>
        <w:szCs w:val="21"/>
        <w:lang w:val="zh-CN"/>
      </w:rPr>
      <w:t xml:space="preserve"> </w:t>
    </w:r>
    <w:r>
      <w:rPr>
        <w:rFonts w:ascii="宋体" w:eastAsia="宋体" w:hAnsi="宋体"/>
        <w:color w:val="000000" w:themeColor="text1"/>
        <w:sz w:val="21"/>
        <w:szCs w:val="21"/>
      </w:rPr>
      <w:fldChar w:fldCharType="begin"/>
    </w:r>
    <w:r>
      <w:rPr>
        <w:rFonts w:ascii="宋体" w:eastAsia="宋体" w:hAnsi="宋体"/>
        <w:color w:val="000000" w:themeColor="text1"/>
        <w:sz w:val="21"/>
        <w:szCs w:val="21"/>
      </w:rPr>
      <w:instrText>PAGE  \* Arabic  \* MERGEFORMAT</w:instrText>
    </w:r>
    <w:r>
      <w:rPr>
        <w:rFonts w:ascii="宋体" w:eastAsia="宋体" w:hAnsi="宋体"/>
        <w:color w:val="000000" w:themeColor="text1"/>
        <w:sz w:val="21"/>
        <w:szCs w:val="21"/>
      </w:rPr>
      <w:fldChar w:fldCharType="separate"/>
    </w:r>
    <w:r>
      <w:rPr>
        <w:rFonts w:ascii="宋体" w:eastAsia="宋体" w:hAnsi="宋体"/>
        <w:color w:val="000000" w:themeColor="text1"/>
        <w:sz w:val="21"/>
        <w:szCs w:val="21"/>
        <w:lang w:val="zh-CN"/>
      </w:rPr>
      <w:t>2</w:t>
    </w:r>
    <w:r>
      <w:rPr>
        <w:rFonts w:ascii="宋体" w:eastAsia="宋体" w:hAnsi="宋体"/>
        <w:color w:val="000000" w:themeColor="text1"/>
        <w:sz w:val="21"/>
        <w:szCs w:val="21"/>
      </w:rPr>
      <w:fldChar w:fldCharType="end"/>
    </w:r>
    <w:r>
      <w:rPr>
        <w:rFonts w:ascii="宋体" w:eastAsia="宋体" w:hAnsi="宋体"/>
        <w:color w:val="000000" w:themeColor="text1"/>
        <w:sz w:val="21"/>
        <w:szCs w:val="21"/>
        <w:lang w:val="zh-CN"/>
      </w:rPr>
      <w:t xml:space="preserve"> / </w:t>
    </w:r>
    <w:r>
      <w:rPr>
        <w:rFonts w:ascii="宋体" w:eastAsia="宋体" w:hAnsi="宋体"/>
        <w:color w:val="000000" w:themeColor="text1"/>
        <w:sz w:val="21"/>
        <w:szCs w:val="21"/>
      </w:rPr>
      <w:fldChar w:fldCharType="begin"/>
    </w:r>
    <w:r>
      <w:rPr>
        <w:rFonts w:ascii="宋体" w:eastAsia="宋体" w:hAnsi="宋体"/>
        <w:color w:val="000000" w:themeColor="text1"/>
        <w:sz w:val="21"/>
        <w:szCs w:val="21"/>
      </w:rPr>
      <w:instrText>NUMPAGES  \* Arabic  \* MERGEFORMAT</w:instrText>
    </w:r>
    <w:r>
      <w:rPr>
        <w:rFonts w:ascii="宋体" w:eastAsia="宋体" w:hAnsi="宋体"/>
        <w:color w:val="000000" w:themeColor="text1"/>
        <w:sz w:val="21"/>
        <w:szCs w:val="21"/>
      </w:rPr>
      <w:fldChar w:fldCharType="separate"/>
    </w:r>
    <w:r>
      <w:rPr>
        <w:rFonts w:ascii="宋体" w:eastAsia="宋体" w:hAnsi="宋体"/>
        <w:color w:val="000000" w:themeColor="text1"/>
        <w:sz w:val="21"/>
        <w:szCs w:val="21"/>
        <w:lang w:val="zh-CN"/>
      </w:rPr>
      <w:t>2</w:t>
    </w:r>
    <w:r>
      <w:rPr>
        <w:rFonts w:ascii="宋体" w:eastAsia="宋体" w:hAnsi="宋体"/>
        <w:color w:val="000000" w:themeColor="text1"/>
        <w:sz w:val="21"/>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2B19B" w14:textId="77777777" w:rsidR="00217D4E" w:rsidRDefault="00217D4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7689A" w14:textId="77777777" w:rsidR="000B730B" w:rsidRDefault="000B730B">
      <w:r>
        <w:separator/>
      </w:r>
    </w:p>
  </w:footnote>
  <w:footnote w:type="continuationSeparator" w:id="0">
    <w:p w14:paraId="6128F514" w14:textId="77777777" w:rsidR="000B730B" w:rsidRDefault="000B7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5EDAC" w14:textId="4C057DDF" w:rsidR="00217D4E" w:rsidRDefault="00217D4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EF33B" w14:textId="09BAAF64" w:rsidR="00217D4E" w:rsidRDefault="00217D4E">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8C8D5" w14:textId="104F448D" w:rsidR="00217D4E" w:rsidRDefault="00217D4E">
    <w:pPr>
      <w:pStyle w:val="a7"/>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rank TIAN">
    <w15:presenceInfo w15:providerId="None" w15:userId="Frank TI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7"/>
  <w:bordersDoNotSurroundHeader/>
  <w:bordersDoNotSurroundFooter/>
  <w:hideSpellingErrors/>
  <w:hideGrammaticalErrors/>
  <w:proofState w:spelling="clean" w:grammar="clean"/>
  <w:trackRevisions/>
  <w:defaultTabStop w:val="420"/>
  <w:drawingGridHorizontalSpacing w:val="120"/>
  <w:drawingGridVerticalSpacing w:val="423"/>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gzZGEzMzUxMmNmNjBhZjUwNjc0YzNkNGNlYmY0MzEifQ=="/>
  </w:docVars>
  <w:rsids>
    <w:rsidRoot w:val="009A11A7"/>
    <w:rsid w:val="00051A93"/>
    <w:rsid w:val="00081C45"/>
    <w:rsid w:val="000A11C2"/>
    <w:rsid w:val="000B730B"/>
    <w:rsid w:val="000C7538"/>
    <w:rsid w:val="000E789D"/>
    <w:rsid w:val="000F191E"/>
    <w:rsid w:val="0014366A"/>
    <w:rsid w:val="00151585"/>
    <w:rsid w:val="001608AA"/>
    <w:rsid w:val="00174047"/>
    <w:rsid w:val="00195E74"/>
    <w:rsid w:val="0019750C"/>
    <w:rsid w:val="001B2EDB"/>
    <w:rsid w:val="00217D4E"/>
    <w:rsid w:val="002600FF"/>
    <w:rsid w:val="0026340E"/>
    <w:rsid w:val="00266EB7"/>
    <w:rsid w:val="00276D80"/>
    <w:rsid w:val="002925C8"/>
    <w:rsid w:val="002A7814"/>
    <w:rsid w:val="002B1EDA"/>
    <w:rsid w:val="002D7410"/>
    <w:rsid w:val="002F3AB4"/>
    <w:rsid w:val="002F6863"/>
    <w:rsid w:val="00301F30"/>
    <w:rsid w:val="00314E74"/>
    <w:rsid w:val="00365752"/>
    <w:rsid w:val="0038119F"/>
    <w:rsid w:val="003875AA"/>
    <w:rsid w:val="0039153D"/>
    <w:rsid w:val="00396875"/>
    <w:rsid w:val="003D02B7"/>
    <w:rsid w:val="003E5833"/>
    <w:rsid w:val="0040447C"/>
    <w:rsid w:val="004469B5"/>
    <w:rsid w:val="00465CB0"/>
    <w:rsid w:val="00496281"/>
    <w:rsid w:val="004A2F21"/>
    <w:rsid w:val="004A566C"/>
    <w:rsid w:val="004F7B8F"/>
    <w:rsid w:val="005201B1"/>
    <w:rsid w:val="005B2CE3"/>
    <w:rsid w:val="005E2634"/>
    <w:rsid w:val="005E37B2"/>
    <w:rsid w:val="005E582D"/>
    <w:rsid w:val="005F45B5"/>
    <w:rsid w:val="005F6EDC"/>
    <w:rsid w:val="006162B6"/>
    <w:rsid w:val="0063180A"/>
    <w:rsid w:val="00673157"/>
    <w:rsid w:val="006867AD"/>
    <w:rsid w:val="00705D0E"/>
    <w:rsid w:val="007108F7"/>
    <w:rsid w:val="007506F9"/>
    <w:rsid w:val="00767309"/>
    <w:rsid w:val="007C1E24"/>
    <w:rsid w:val="007D2815"/>
    <w:rsid w:val="008A3A81"/>
    <w:rsid w:val="008B1FAC"/>
    <w:rsid w:val="008B6C48"/>
    <w:rsid w:val="008C16F4"/>
    <w:rsid w:val="008C61C6"/>
    <w:rsid w:val="009579A9"/>
    <w:rsid w:val="009623EB"/>
    <w:rsid w:val="00965711"/>
    <w:rsid w:val="009669FA"/>
    <w:rsid w:val="00982AE0"/>
    <w:rsid w:val="009A11A7"/>
    <w:rsid w:val="009A243D"/>
    <w:rsid w:val="00A3153D"/>
    <w:rsid w:val="00A41F18"/>
    <w:rsid w:val="00A75D4E"/>
    <w:rsid w:val="00A87A54"/>
    <w:rsid w:val="00A9206B"/>
    <w:rsid w:val="00A93A78"/>
    <w:rsid w:val="00A941E2"/>
    <w:rsid w:val="00AB2857"/>
    <w:rsid w:val="00AC1429"/>
    <w:rsid w:val="00AC51F1"/>
    <w:rsid w:val="00AF7F34"/>
    <w:rsid w:val="00B10B21"/>
    <w:rsid w:val="00B25A70"/>
    <w:rsid w:val="00B55CF0"/>
    <w:rsid w:val="00B84995"/>
    <w:rsid w:val="00B90F30"/>
    <w:rsid w:val="00BD32AC"/>
    <w:rsid w:val="00BE3B25"/>
    <w:rsid w:val="00BF7FC3"/>
    <w:rsid w:val="00C15276"/>
    <w:rsid w:val="00C462C2"/>
    <w:rsid w:val="00C50F02"/>
    <w:rsid w:val="00C81425"/>
    <w:rsid w:val="00CA0FB8"/>
    <w:rsid w:val="00CD4884"/>
    <w:rsid w:val="00CF32DF"/>
    <w:rsid w:val="00D17D95"/>
    <w:rsid w:val="00D26464"/>
    <w:rsid w:val="00D4121D"/>
    <w:rsid w:val="00D41522"/>
    <w:rsid w:val="00E5159A"/>
    <w:rsid w:val="00E82C1E"/>
    <w:rsid w:val="00E84580"/>
    <w:rsid w:val="00ED7B85"/>
    <w:rsid w:val="00EE6908"/>
    <w:rsid w:val="00F0394C"/>
    <w:rsid w:val="00F610DC"/>
    <w:rsid w:val="00F720EB"/>
    <w:rsid w:val="00F85D27"/>
    <w:rsid w:val="00F877D6"/>
    <w:rsid w:val="00FB3DAB"/>
    <w:rsid w:val="00FF6768"/>
    <w:rsid w:val="0C3C3C66"/>
    <w:rsid w:val="1A452499"/>
    <w:rsid w:val="228B7D11"/>
    <w:rsid w:val="610D2E21"/>
    <w:rsid w:val="6B1747F7"/>
    <w:rsid w:val="6BDA7CFF"/>
    <w:rsid w:val="75947170"/>
    <w:rsid w:val="76AE4262"/>
    <w:rsid w:val="797F1E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F8CDB"/>
  <w14:defaultImageDpi w14:val="32767"/>
  <w15:docId w15:val="{680C7F53-F7CD-8741-BC10-4BC41689D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pPr>
      <w:jc w:val="left"/>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rPr>
  </w:style>
  <w:style w:type="paragraph" w:styleId="a9">
    <w:name w:val="annotation subject"/>
    <w:basedOn w:val="a3"/>
    <w:next w:val="a3"/>
    <w:link w:val="aa"/>
    <w:uiPriority w:val="99"/>
    <w:semiHidden/>
    <w:unhideWhenUsed/>
    <w:qFormat/>
    <w:rPr>
      <w:b/>
      <w:bCs/>
    </w:rPr>
  </w:style>
  <w:style w:type="character" w:styleId="ab">
    <w:name w:val="annotation reference"/>
    <w:basedOn w:val="a0"/>
    <w:uiPriority w:val="99"/>
    <w:semiHidden/>
    <w:unhideWhenUsed/>
    <w:qFormat/>
    <w:rPr>
      <w:sz w:val="21"/>
      <w:szCs w:val="21"/>
    </w:rPr>
  </w:style>
  <w:style w:type="paragraph" w:styleId="ac">
    <w:name w:val="List Paragraph"/>
    <w:basedOn w:val="a"/>
    <w:uiPriority w:val="34"/>
    <w:qFormat/>
    <w:pPr>
      <w:ind w:firstLineChars="200" w:firstLine="420"/>
    </w:pPr>
  </w:style>
  <w:style w:type="character" w:customStyle="1" w:styleId="HTML0">
    <w:name w:val="HTML 预设格式 字符"/>
    <w:basedOn w:val="a0"/>
    <w:link w:val="HTML"/>
    <w:uiPriority w:val="99"/>
    <w:qFormat/>
    <w:rPr>
      <w:rFonts w:ascii="宋体" w:eastAsia="宋体" w:hAnsi="宋体" w:cs="宋体"/>
      <w:kern w:val="0"/>
    </w:r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paragraph" w:customStyle="1" w:styleId="1">
    <w:name w:val="修订1"/>
    <w:hidden/>
    <w:uiPriority w:val="99"/>
    <w:semiHidden/>
    <w:qFormat/>
    <w:rPr>
      <w:kern w:val="2"/>
      <w:sz w:val="24"/>
      <w:szCs w:val="24"/>
    </w:rPr>
  </w:style>
  <w:style w:type="character" w:customStyle="1" w:styleId="a4">
    <w:name w:val="批注文字 字符"/>
    <w:basedOn w:val="a0"/>
    <w:link w:val="a3"/>
    <w:uiPriority w:val="99"/>
  </w:style>
  <w:style w:type="character" w:customStyle="1" w:styleId="aa">
    <w:name w:val="批注主题 字符"/>
    <w:basedOn w:val="a4"/>
    <w:link w:val="a9"/>
    <w:uiPriority w:val="99"/>
    <w:semiHidden/>
    <w:qFormat/>
    <w:rPr>
      <w:b/>
      <w:bCs/>
    </w:rPr>
  </w:style>
  <w:style w:type="paragraph" w:styleId="ad">
    <w:name w:val="Revision"/>
    <w:hidden/>
    <w:uiPriority w:val="99"/>
    <w:semiHidden/>
    <w:rsid w:val="005E582D"/>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436</Words>
  <Characters>2489</Characters>
  <Application>Microsoft Office Word</Application>
  <DocSecurity>0</DocSecurity>
  <Lines>20</Lines>
  <Paragraphs>5</Paragraphs>
  <ScaleCrop>false</ScaleCrop>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User</dc:creator>
  <cp:lastModifiedBy>田</cp:lastModifiedBy>
  <cp:revision>3</cp:revision>
  <cp:lastPrinted>2024-05-22T06:04:00Z</cp:lastPrinted>
  <dcterms:created xsi:type="dcterms:W3CDTF">2024-05-31T02:06:00Z</dcterms:created>
  <dcterms:modified xsi:type="dcterms:W3CDTF">2024-05-31T02:07:00Z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4C29CEC61DBB4E63A8CBDF47A57179E2_13</vt:lpwstr>
  </property>
</Properties>
</file>